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81" w:rsidRPr="00DC4281" w:rsidRDefault="00DC4281" w:rsidP="00DC428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C4281">
        <w:rPr>
          <w:rFonts w:cs="Times New Roman"/>
          <w:color w:val="008000"/>
          <w:szCs w:val="28"/>
        </w:rPr>
        <w:t xml:space="preserve"> </w:t>
      </w:r>
      <w:proofErr w:type="spellStart"/>
      <w:r w:rsidRPr="00DC4281">
        <w:rPr>
          <w:rFonts w:cs="Times New Roman"/>
          <w:color w:val="008000"/>
          <w:szCs w:val="28"/>
        </w:rPr>
        <w:t>Айнабек</w:t>
      </w:r>
      <w:proofErr w:type="spellEnd"/>
      <w:r w:rsidRPr="00DC4281">
        <w:rPr>
          <w:rFonts w:cs="Times New Roman"/>
          <w:b/>
          <w:bCs/>
          <w:szCs w:val="28"/>
        </w:rPr>
        <w:t xml:space="preserve">, К. С. </w:t>
      </w:r>
    </w:p>
    <w:p w:rsidR="00DC4281" w:rsidRPr="00DC4281" w:rsidRDefault="00DC4281" w:rsidP="00DC4281">
      <w:pPr>
        <w:rPr>
          <w:rFonts w:cs="Times New Roman"/>
          <w:szCs w:val="28"/>
          <w:lang w:val="kk-KZ"/>
        </w:rPr>
      </w:pPr>
      <w:r w:rsidRPr="00DC4281">
        <w:rPr>
          <w:rFonts w:cs="Times New Roman"/>
          <w:szCs w:val="28"/>
        </w:rPr>
        <w:t xml:space="preserve">   Мотивация труда [Текст] / К. С. </w:t>
      </w:r>
      <w:proofErr w:type="spellStart"/>
      <w:r w:rsidRPr="00DC4281">
        <w:rPr>
          <w:rFonts w:cs="Times New Roman"/>
          <w:color w:val="008000"/>
          <w:szCs w:val="28"/>
        </w:rPr>
        <w:t>Айнабек</w:t>
      </w:r>
      <w:proofErr w:type="spellEnd"/>
      <w:r w:rsidRPr="00DC4281">
        <w:rPr>
          <w:rFonts w:cs="Times New Roman"/>
          <w:szCs w:val="28"/>
        </w:rPr>
        <w:t xml:space="preserve"> // Мысль. - 2015. - </w:t>
      </w:r>
      <w:r w:rsidRPr="00DC4281">
        <w:rPr>
          <w:rFonts w:cs="Times New Roman"/>
          <w:b/>
          <w:bCs/>
          <w:szCs w:val="28"/>
        </w:rPr>
        <w:t>№ 1</w:t>
      </w:r>
      <w:r w:rsidRPr="00DC4281">
        <w:rPr>
          <w:rFonts w:cs="Times New Roman"/>
          <w:szCs w:val="28"/>
        </w:rPr>
        <w:t>. - С.48-54</w:t>
      </w:r>
      <w:r>
        <w:rPr>
          <w:rFonts w:cs="Times New Roman"/>
          <w:szCs w:val="28"/>
          <w:lang w:val="kk-KZ"/>
        </w:rPr>
        <w:t>.</w:t>
      </w:r>
    </w:p>
    <w:p w:rsidR="00DC4281" w:rsidRPr="00DC4281" w:rsidRDefault="00DC4281" w:rsidP="00DC4281">
      <w:pPr>
        <w:rPr>
          <w:rFonts w:cs="Times New Roman"/>
          <w:szCs w:val="28"/>
          <w:lang w:val="kk-KZ"/>
        </w:rPr>
      </w:pPr>
    </w:p>
    <w:p w:rsidR="004116EC" w:rsidRDefault="006316BC" w:rsidP="00C15018">
      <w:pPr>
        <w:jc w:val="center"/>
        <w:rPr>
          <w:rFonts w:cs="Times New Roman"/>
          <w:b/>
          <w:sz w:val="44"/>
          <w:szCs w:val="44"/>
        </w:rPr>
      </w:pPr>
      <w:r w:rsidRPr="00C15018">
        <w:rPr>
          <w:rFonts w:cs="Times New Roman"/>
          <w:b/>
          <w:sz w:val="44"/>
          <w:szCs w:val="44"/>
        </w:rPr>
        <w:t>Мотивация труда.</w:t>
      </w:r>
    </w:p>
    <w:p w:rsidR="006316BC" w:rsidRPr="00C15018" w:rsidRDefault="006316BC" w:rsidP="00C15018">
      <w:pPr>
        <w:rPr>
          <w:rStyle w:val="FontStyle13"/>
          <w:sz w:val="28"/>
          <w:szCs w:val="28"/>
        </w:rPr>
      </w:pPr>
      <w:r w:rsidRPr="00C15018">
        <w:rPr>
          <w:rStyle w:val="FontStyle13"/>
          <w:sz w:val="28"/>
          <w:szCs w:val="28"/>
        </w:rPr>
        <w:t>В основном при формировании величины заработной платы по тео</w:t>
      </w:r>
      <w:r w:rsidRPr="00C15018">
        <w:rPr>
          <w:rStyle w:val="FontStyle13"/>
          <w:sz w:val="28"/>
          <w:szCs w:val="28"/>
        </w:rPr>
        <w:softHyphen/>
        <w:t>рии классического направления (подход К. Маркса) исходят из цены (стоимости) рабочей силы, но на практике делается упор на спрос и субъективную оценку труда (неоклассический подход). При этом исхо</w:t>
      </w:r>
      <w:r w:rsidRPr="00C15018">
        <w:rPr>
          <w:rStyle w:val="FontStyle13"/>
          <w:sz w:val="28"/>
          <w:szCs w:val="28"/>
        </w:rPr>
        <w:softHyphen/>
        <w:t>дная цена наемного труда определяется величиной прожиточного ми</w:t>
      </w:r>
      <w:r w:rsidRPr="00C15018">
        <w:rPr>
          <w:rStyle w:val="FontStyle13"/>
          <w:sz w:val="28"/>
          <w:szCs w:val="28"/>
        </w:rPr>
        <w:softHyphen/>
        <w:t>нимума. Верхний же потолок заработной платы ограничивается мень</w:t>
      </w:r>
      <w:r w:rsidRPr="00C15018">
        <w:rPr>
          <w:rStyle w:val="FontStyle13"/>
          <w:sz w:val="28"/>
          <w:szCs w:val="28"/>
        </w:rPr>
        <w:softHyphen/>
        <w:t>шей частью дохода фирмы. Вся проблема здесь заключается в опреде</w:t>
      </w:r>
      <w:r w:rsidRPr="00C15018">
        <w:rPr>
          <w:rStyle w:val="FontStyle13"/>
          <w:sz w:val="28"/>
          <w:szCs w:val="28"/>
        </w:rPr>
        <w:softHyphen/>
        <w:t>лении конкретной величины заработной платы, которая послужила бы мотивационной основой в трудовой деятельности.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Практика хозяйственной деятельности показала, что в высокоразвитых странах формирование величины заработной пла</w:t>
      </w:r>
      <w:r w:rsidRPr="00C15018">
        <w:rPr>
          <w:rStyle w:val="FontStyle14"/>
          <w:sz w:val="28"/>
          <w:szCs w:val="28"/>
        </w:rPr>
        <w:softHyphen/>
        <w:t>ты наемных работников, государственных служащих происходят под воздействием профсоюзов, которые ведут борьбу за права трудящихся. Под их влиянием рас</w:t>
      </w:r>
      <w:r w:rsidRPr="00C15018">
        <w:rPr>
          <w:rStyle w:val="FontStyle14"/>
          <w:sz w:val="28"/>
          <w:szCs w:val="28"/>
        </w:rPr>
        <w:softHyphen/>
        <w:t>тет заработная плата наемных работников в пределах до 70% от дохода фирмы. Про</w:t>
      </w:r>
      <w:r w:rsidRPr="00C15018">
        <w:rPr>
          <w:rStyle w:val="FontStyle14"/>
          <w:sz w:val="28"/>
          <w:szCs w:val="28"/>
        </w:rPr>
        <w:softHyphen/>
        <w:t>тивниками роста заработной платы явля</w:t>
      </w:r>
      <w:r w:rsidRPr="00C15018">
        <w:rPr>
          <w:rStyle w:val="FontStyle14"/>
          <w:sz w:val="28"/>
          <w:szCs w:val="28"/>
        </w:rPr>
        <w:softHyphen/>
        <w:t>ются предприниматели, поскольку это со</w:t>
      </w:r>
      <w:r w:rsidRPr="00C15018">
        <w:rPr>
          <w:rStyle w:val="FontStyle14"/>
          <w:sz w:val="28"/>
          <w:szCs w:val="28"/>
        </w:rPr>
        <w:softHyphen/>
        <w:t>кращает прибыльность фирмы. Так, где же золотая середина? Она и выявляется, как показала практика высокоразвитых стран, в борьбе между профсоюзами и предпри</w:t>
      </w:r>
      <w:r w:rsidRPr="00C15018">
        <w:rPr>
          <w:rStyle w:val="FontStyle14"/>
          <w:sz w:val="28"/>
          <w:szCs w:val="28"/>
        </w:rPr>
        <w:softHyphen/>
        <w:t>нимателями и их сотрудничестве в нахож</w:t>
      </w:r>
      <w:r w:rsidRPr="00C15018">
        <w:rPr>
          <w:rStyle w:val="FontStyle14"/>
          <w:sz w:val="28"/>
          <w:szCs w:val="28"/>
        </w:rPr>
        <w:softHyphen/>
        <w:t>дении компромисса. Этот процесс у нас в стране еще слабо развит, и поэтому его влияние на формирование достойной зара</w:t>
      </w:r>
      <w:r w:rsidRPr="00C15018">
        <w:rPr>
          <w:rStyle w:val="FontStyle14"/>
          <w:sz w:val="28"/>
          <w:szCs w:val="28"/>
        </w:rPr>
        <w:softHyphen/>
        <w:t>ботной платы трудящихся представляется незначительным.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На наш взгляд, в странах СНГ и, в част</w:t>
      </w:r>
      <w:r w:rsidRPr="00C15018">
        <w:rPr>
          <w:rStyle w:val="FontStyle14"/>
          <w:sz w:val="28"/>
          <w:szCs w:val="28"/>
        </w:rPr>
        <w:softHyphen/>
        <w:t>ности, Казахстане остро стоит и проблема определения верхнего предела заработной платы высокопоставленных государствен</w:t>
      </w:r>
      <w:r w:rsidRPr="00C15018">
        <w:rPr>
          <w:rStyle w:val="FontStyle14"/>
          <w:sz w:val="28"/>
          <w:szCs w:val="28"/>
        </w:rPr>
        <w:softHyphen/>
        <w:t>ных чиновников, руководителей и ведущих специалистов крупных национальных ком</w:t>
      </w:r>
      <w:r w:rsidRPr="00C15018">
        <w:rPr>
          <w:rStyle w:val="FontStyle14"/>
          <w:sz w:val="28"/>
          <w:szCs w:val="28"/>
        </w:rPr>
        <w:softHyphen/>
        <w:t>паний, высококвалифицированных кадров в сферах науки и образования, поскольку от их труда зависит переход в новое каче</w:t>
      </w:r>
      <w:r w:rsidRPr="00C15018">
        <w:rPr>
          <w:rStyle w:val="FontStyle14"/>
          <w:sz w:val="28"/>
          <w:szCs w:val="28"/>
        </w:rPr>
        <w:softHyphen/>
        <w:t>ство конкурентоспособной экономики.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Заработная плата высокопоставленных государственных чиновников, руководи</w:t>
      </w:r>
      <w:r w:rsidRPr="00C15018">
        <w:rPr>
          <w:rStyle w:val="FontStyle14"/>
          <w:sz w:val="28"/>
          <w:szCs w:val="28"/>
        </w:rPr>
        <w:softHyphen/>
        <w:t xml:space="preserve">телей крупных национальных компаний должна быть связана с их </w:t>
      </w:r>
      <w:r w:rsidRPr="00C15018">
        <w:rPr>
          <w:rStyle w:val="FontStyle14"/>
          <w:sz w:val="28"/>
          <w:szCs w:val="28"/>
        </w:rPr>
        <w:lastRenderedPageBreak/>
        <w:t>вкладом в по</w:t>
      </w:r>
      <w:r w:rsidRPr="00C15018">
        <w:rPr>
          <w:rStyle w:val="FontStyle14"/>
          <w:sz w:val="28"/>
          <w:szCs w:val="28"/>
        </w:rPr>
        <w:softHyphen/>
        <w:t>вышение валового внутреннего продукта (ВВП) и роста ВВП на душу населения.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По нашим подсчетам, верхний предел заработной платы высокопоставленных го</w:t>
      </w:r>
      <w:r w:rsidRPr="00C15018">
        <w:rPr>
          <w:rStyle w:val="FontStyle14"/>
          <w:sz w:val="28"/>
          <w:szCs w:val="28"/>
        </w:rPr>
        <w:softHyphen/>
        <w:t>сударственных чиновников не должен пре</w:t>
      </w:r>
      <w:r w:rsidRPr="00C15018">
        <w:rPr>
          <w:rStyle w:val="FontStyle14"/>
          <w:sz w:val="28"/>
          <w:szCs w:val="28"/>
        </w:rPr>
        <w:softHyphen/>
        <w:t>вышать ВВП на душу населения. Любая сумма их зарплаты, превышающая ВВП на душу населения, должна быть изъята в форме налога.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Введение данной системы оплаты труда, основанной на достижениях страны, суще</w:t>
      </w:r>
      <w:r w:rsidRPr="00C15018">
        <w:rPr>
          <w:rStyle w:val="FontStyle14"/>
          <w:sz w:val="28"/>
          <w:szCs w:val="28"/>
        </w:rPr>
        <w:softHyphen/>
        <w:t>ственно изменит мотивацию труда в сфе</w:t>
      </w:r>
      <w:r w:rsidRPr="00C15018">
        <w:rPr>
          <w:rStyle w:val="FontStyle14"/>
          <w:sz w:val="28"/>
          <w:szCs w:val="28"/>
        </w:rPr>
        <w:softHyphen/>
        <w:t>рах науки и образования. Если профессор, доктор наук будет получать гарантирован</w:t>
      </w:r>
      <w:r w:rsidRPr="00C15018">
        <w:rPr>
          <w:rStyle w:val="FontStyle14"/>
          <w:sz w:val="28"/>
          <w:szCs w:val="28"/>
        </w:rPr>
        <w:softHyphen/>
        <w:t>ную зарплату, как минимум равной средней величине ВВП на душу населения, 5500 долларов США, то последующие ниже рангом по уровню ученых степеней и зва</w:t>
      </w:r>
      <w:r w:rsidRPr="00C15018">
        <w:rPr>
          <w:rStyle w:val="FontStyle14"/>
          <w:sz w:val="28"/>
          <w:szCs w:val="28"/>
        </w:rPr>
        <w:softHyphen/>
        <w:t xml:space="preserve">ний должны иметь зарплату вдвое меньше. Тем самым доцент, кандидат наук, доктор </w:t>
      </w:r>
      <w:r w:rsidRPr="00C15018">
        <w:rPr>
          <w:rStyle w:val="FontStyle14"/>
          <w:sz w:val="28"/>
          <w:szCs w:val="28"/>
          <w:lang w:val="en-US"/>
        </w:rPr>
        <w:t>PhD</w:t>
      </w:r>
      <w:r w:rsidRPr="00C15018">
        <w:rPr>
          <w:rStyle w:val="FontStyle14"/>
          <w:sz w:val="28"/>
          <w:szCs w:val="28"/>
        </w:rPr>
        <w:t xml:space="preserve"> должен получать по верхней планке от 2500-3000 долларов, а просто преподавате</w:t>
      </w:r>
      <w:r w:rsidRPr="00C15018">
        <w:rPr>
          <w:rStyle w:val="FontStyle14"/>
          <w:sz w:val="28"/>
          <w:szCs w:val="28"/>
        </w:rPr>
        <w:softHyphen/>
        <w:t>ли, магистры - от 1000 до 1500 долларов.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Такой подход мотивации к творческому труду будет стимулировать стремление к профессиональному росту и достижению высоких результатов. Для сравнения здесь можно напомнить, что магистры за свой труд в США получают от 3000 до 5000, а за</w:t>
      </w:r>
      <w:r w:rsidRPr="00C15018">
        <w:rPr>
          <w:rStyle w:val="FontStyle14"/>
          <w:sz w:val="28"/>
          <w:szCs w:val="28"/>
        </w:rPr>
        <w:softHyphen/>
        <w:t>ведующие кафедрой, доктора наук - 10000-15000 долларов в месяц, и их имидж очень высок в обществе, что не скажешь о наших коллегах в республике. Также нужно от</w:t>
      </w:r>
      <w:r w:rsidRPr="00C15018">
        <w:rPr>
          <w:rStyle w:val="FontStyle14"/>
          <w:sz w:val="28"/>
          <w:szCs w:val="28"/>
        </w:rPr>
        <w:softHyphen/>
        <w:t>метить, что у ректора университета в США заработная плата выше, по сравнению, ска</w:t>
      </w:r>
      <w:r w:rsidRPr="00C15018">
        <w:rPr>
          <w:rStyle w:val="FontStyle14"/>
          <w:sz w:val="28"/>
          <w:szCs w:val="28"/>
        </w:rPr>
        <w:softHyphen/>
        <w:t>жем, с министром обороны этого государ</w:t>
      </w:r>
      <w:r w:rsidRPr="00C15018">
        <w:rPr>
          <w:rStyle w:val="FontStyle14"/>
          <w:sz w:val="28"/>
          <w:szCs w:val="28"/>
        </w:rPr>
        <w:softHyphen/>
        <w:t>ства. Однако для получения таких окладов нашим ученым необходимо соответствие уровня развития национальной экономики существующим параметрам ее функциони</w:t>
      </w:r>
      <w:r w:rsidRPr="00C15018">
        <w:rPr>
          <w:rStyle w:val="FontStyle14"/>
          <w:sz w:val="28"/>
          <w:szCs w:val="28"/>
        </w:rPr>
        <w:softHyphen/>
        <w:t>рования в США.</w:t>
      </w:r>
    </w:p>
    <w:p w:rsidR="006316BC" w:rsidRPr="00C15018" w:rsidRDefault="006316BC" w:rsidP="00C15018">
      <w:pPr>
        <w:rPr>
          <w:rStyle w:val="FontStyle14"/>
          <w:sz w:val="28"/>
          <w:szCs w:val="28"/>
          <w:vertAlign w:val="superscript"/>
        </w:rPr>
      </w:pPr>
      <w:r w:rsidRPr="00C15018">
        <w:rPr>
          <w:rStyle w:val="FontStyle14"/>
          <w:sz w:val="28"/>
          <w:szCs w:val="28"/>
        </w:rPr>
        <w:t>По данному поводу были высказывания авторитетных ученых, которые отмечали следующие мнения: «Мы ввели многосту</w:t>
      </w:r>
      <w:r w:rsidRPr="00C15018">
        <w:rPr>
          <w:rStyle w:val="FontStyle14"/>
          <w:sz w:val="28"/>
          <w:szCs w:val="28"/>
        </w:rPr>
        <w:softHyphen/>
        <w:t xml:space="preserve">пенчатую форму обучения - </w:t>
      </w:r>
      <w:proofErr w:type="spellStart"/>
      <w:r w:rsidRPr="00C15018">
        <w:rPr>
          <w:rStyle w:val="FontStyle14"/>
          <w:sz w:val="28"/>
          <w:szCs w:val="28"/>
        </w:rPr>
        <w:t>бакалавриат</w:t>
      </w:r>
      <w:proofErr w:type="spellEnd"/>
      <w:r w:rsidRPr="00C15018">
        <w:rPr>
          <w:rStyle w:val="FontStyle14"/>
          <w:sz w:val="28"/>
          <w:szCs w:val="28"/>
        </w:rPr>
        <w:t xml:space="preserve">, магистратуру, </w:t>
      </w:r>
      <w:r w:rsidRPr="00C15018">
        <w:rPr>
          <w:rStyle w:val="FontStyle14"/>
          <w:sz w:val="28"/>
          <w:szCs w:val="28"/>
          <w:lang w:val="en-US"/>
        </w:rPr>
        <w:t>PhD</w:t>
      </w:r>
      <w:r w:rsidRPr="00C15018">
        <w:rPr>
          <w:rStyle w:val="FontStyle14"/>
          <w:sz w:val="28"/>
          <w:szCs w:val="28"/>
        </w:rPr>
        <w:t>, а также кредитную тех</w:t>
      </w:r>
      <w:r w:rsidRPr="00C15018">
        <w:rPr>
          <w:rStyle w:val="FontStyle14"/>
          <w:sz w:val="28"/>
          <w:szCs w:val="28"/>
        </w:rPr>
        <w:softHyphen/>
        <w:t>нологию обучения, которая позволяет сту</w:t>
      </w:r>
      <w:r w:rsidRPr="00C15018">
        <w:rPr>
          <w:rStyle w:val="FontStyle14"/>
          <w:sz w:val="28"/>
          <w:szCs w:val="28"/>
        </w:rPr>
        <w:softHyphen/>
        <w:t>денту самостоятельно выбирать предметы и преподавателей. То есть в данном случае мы уже работаем по западным стандартам. Но система не доведена до ума. Оплата труда профессорско-преподавательского состава, ее характер остались на уровне прошлого века, между тем кредитная тех</w:t>
      </w:r>
      <w:r w:rsidRPr="00C15018">
        <w:rPr>
          <w:rStyle w:val="FontStyle14"/>
          <w:sz w:val="28"/>
          <w:szCs w:val="28"/>
        </w:rPr>
        <w:softHyphen/>
        <w:t>нология предполагает, что востребован</w:t>
      </w:r>
      <w:r w:rsidRPr="00C15018">
        <w:rPr>
          <w:rStyle w:val="FontStyle14"/>
          <w:sz w:val="28"/>
          <w:szCs w:val="28"/>
        </w:rPr>
        <w:softHyphen/>
        <w:t>ный студентами профессор должен полу</w:t>
      </w:r>
      <w:r w:rsidRPr="00C15018">
        <w:rPr>
          <w:rStyle w:val="FontStyle14"/>
          <w:sz w:val="28"/>
          <w:szCs w:val="28"/>
        </w:rPr>
        <w:softHyphen/>
        <w:t>чать гораздо больше...».</w:t>
      </w:r>
      <w:r w:rsidRPr="00C15018">
        <w:rPr>
          <w:rStyle w:val="FontStyle14"/>
          <w:sz w:val="28"/>
          <w:szCs w:val="28"/>
          <w:vertAlign w:val="superscript"/>
        </w:rPr>
        <w:t>1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В настоящее время государство имеет возможности оплачивать в вышеприве</w:t>
      </w:r>
      <w:r w:rsidRPr="00C15018">
        <w:rPr>
          <w:rStyle w:val="FontStyle14"/>
          <w:sz w:val="28"/>
          <w:szCs w:val="28"/>
        </w:rPr>
        <w:softHyphen/>
        <w:t>денных суммах труд ученых, и поскольку докторов и кандидатов наук у нас в стране около 20000 человек.</w:t>
      </w:r>
      <w:r w:rsidRPr="00C15018">
        <w:rPr>
          <w:rStyle w:val="FontStyle14"/>
          <w:sz w:val="28"/>
          <w:szCs w:val="28"/>
          <w:vertAlign w:val="superscript"/>
        </w:rPr>
        <w:t>2</w:t>
      </w:r>
      <w:proofErr w:type="gramStart"/>
      <w:r w:rsidR="00C15018">
        <w:rPr>
          <w:rStyle w:val="FontStyle14"/>
          <w:sz w:val="28"/>
          <w:szCs w:val="28"/>
          <w:vertAlign w:val="superscript"/>
        </w:rPr>
        <w:t xml:space="preserve"> </w:t>
      </w:r>
      <w:r w:rsidRPr="00C15018">
        <w:rPr>
          <w:rStyle w:val="FontStyle14"/>
          <w:sz w:val="28"/>
          <w:szCs w:val="28"/>
        </w:rPr>
        <w:t xml:space="preserve"> Н</w:t>
      </w:r>
      <w:proofErr w:type="gramEnd"/>
      <w:r w:rsidRPr="00C15018">
        <w:rPr>
          <w:rStyle w:val="FontStyle14"/>
          <w:sz w:val="28"/>
          <w:szCs w:val="28"/>
        </w:rPr>
        <w:t>еужели такому ми</w:t>
      </w:r>
      <w:r w:rsidRPr="00C15018">
        <w:rPr>
          <w:rStyle w:val="FontStyle14"/>
          <w:sz w:val="28"/>
          <w:szCs w:val="28"/>
        </w:rPr>
        <w:softHyphen/>
        <w:t xml:space="preserve">зерному числу </w:t>
      </w:r>
      <w:r w:rsidRPr="00C15018">
        <w:rPr>
          <w:rStyle w:val="FontStyle14"/>
          <w:sz w:val="28"/>
          <w:szCs w:val="28"/>
        </w:rPr>
        <w:lastRenderedPageBreak/>
        <w:t>ученых, от которых будет зависеть судьба инновационного прорыва национальной экономики, не сможет госу</w:t>
      </w:r>
      <w:r w:rsidRPr="00C15018">
        <w:rPr>
          <w:rStyle w:val="FontStyle14"/>
          <w:sz w:val="28"/>
          <w:szCs w:val="28"/>
        </w:rPr>
        <w:softHyphen/>
        <w:t>дарство создать условия для полноценной работы? Кстати, практика подтверждает, что в некоторых сферах уже специалистам интеллектуального труда предлагают окла</w:t>
      </w:r>
      <w:r w:rsidRPr="00C15018">
        <w:rPr>
          <w:rStyle w:val="FontStyle14"/>
          <w:sz w:val="28"/>
          <w:szCs w:val="28"/>
        </w:rPr>
        <w:softHyphen/>
        <w:t>ды от $2000 до $5000, а рядовым специали</w:t>
      </w:r>
      <w:r w:rsidRPr="00C15018">
        <w:rPr>
          <w:rStyle w:val="FontStyle14"/>
          <w:sz w:val="28"/>
          <w:szCs w:val="28"/>
        </w:rPr>
        <w:softHyphen/>
        <w:t>стам - $ 1000-$ 1500.</w:t>
      </w:r>
      <w:r w:rsidRPr="00C15018">
        <w:rPr>
          <w:rStyle w:val="FontStyle14"/>
          <w:sz w:val="28"/>
          <w:szCs w:val="28"/>
          <w:vertAlign w:val="superscript"/>
        </w:rPr>
        <w:t>3</w:t>
      </w:r>
      <w:proofErr w:type="gramStart"/>
      <w:r w:rsidR="00C15018">
        <w:rPr>
          <w:rStyle w:val="FontStyle14"/>
          <w:sz w:val="28"/>
          <w:szCs w:val="28"/>
          <w:vertAlign w:val="superscript"/>
        </w:rPr>
        <w:t xml:space="preserve"> </w:t>
      </w:r>
      <w:r w:rsidRPr="00C15018">
        <w:rPr>
          <w:rStyle w:val="FontStyle14"/>
          <w:sz w:val="28"/>
          <w:szCs w:val="28"/>
        </w:rPr>
        <w:t xml:space="preserve"> Т</w:t>
      </w:r>
      <w:proofErr w:type="gramEnd"/>
      <w:r w:rsidRPr="00C15018">
        <w:rPr>
          <w:rStyle w:val="FontStyle14"/>
          <w:sz w:val="28"/>
          <w:szCs w:val="28"/>
        </w:rPr>
        <w:t>акже нужно отметить здесь, что свободные денежные средства у государства есть, тому свидетельство не</w:t>
      </w:r>
      <w:r w:rsidRPr="00C15018">
        <w:rPr>
          <w:rStyle w:val="FontStyle14"/>
          <w:sz w:val="28"/>
          <w:szCs w:val="28"/>
        </w:rPr>
        <w:softHyphen/>
        <w:t>реализованных и остаточных сумм на ко</w:t>
      </w:r>
      <w:r w:rsidRPr="00C15018">
        <w:rPr>
          <w:rStyle w:val="FontStyle14"/>
          <w:sz w:val="28"/>
          <w:szCs w:val="28"/>
        </w:rPr>
        <w:softHyphen/>
        <w:t>нец года за последнее пятилетие и корруп</w:t>
      </w:r>
      <w:r w:rsidRPr="00C15018">
        <w:rPr>
          <w:rStyle w:val="FontStyle14"/>
          <w:sz w:val="28"/>
          <w:szCs w:val="28"/>
        </w:rPr>
        <w:softHyphen/>
        <w:t>ционных денег. Конечно, такие просчеты госчиновников и их бездеятельность по</w:t>
      </w:r>
      <w:r w:rsidRPr="00C15018">
        <w:rPr>
          <w:rStyle w:val="FontStyle14"/>
          <w:sz w:val="28"/>
          <w:szCs w:val="28"/>
        </w:rPr>
        <w:softHyphen/>
        <w:t>добно экономическому преступлению. Это отдельная тема обсуждения.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Организация труда в высших учебных заведениях, где сосредоточено большее количество ученых, имеет свою специфи</w:t>
      </w:r>
      <w:r w:rsidRPr="00C15018">
        <w:rPr>
          <w:rStyle w:val="FontStyle14"/>
          <w:sz w:val="28"/>
          <w:szCs w:val="28"/>
        </w:rPr>
        <w:softHyphen/>
        <w:t>ку, которую необходимо учитывать в про</w:t>
      </w:r>
      <w:r w:rsidRPr="00C15018">
        <w:rPr>
          <w:rStyle w:val="FontStyle14"/>
          <w:sz w:val="28"/>
          <w:szCs w:val="28"/>
        </w:rPr>
        <w:softHyphen/>
        <w:t>цессе усиления мотивации и повышения эффективности научно-педагогического труда. Выплачивая по вышеприведен</w:t>
      </w:r>
      <w:r w:rsidRPr="00C15018">
        <w:rPr>
          <w:rStyle w:val="FontStyle14"/>
          <w:sz w:val="28"/>
          <w:szCs w:val="28"/>
        </w:rPr>
        <w:softHyphen/>
        <w:t>ной схеме заработную плату, необходимо учесть научно обоснованную педагоги</w:t>
      </w:r>
      <w:r w:rsidRPr="00C15018">
        <w:rPr>
          <w:rStyle w:val="FontStyle14"/>
          <w:sz w:val="28"/>
          <w:szCs w:val="28"/>
        </w:rPr>
        <w:softHyphen/>
        <w:t>ческую нагрузку, которая в данное время превышает почти в 3-5 и более раз, без чего из системы мотивации труда выпадет важ</w:t>
      </w:r>
      <w:r w:rsidRPr="00C15018">
        <w:rPr>
          <w:rStyle w:val="FontStyle14"/>
          <w:sz w:val="28"/>
          <w:szCs w:val="28"/>
        </w:rPr>
        <w:softHyphen/>
        <w:t>ная составляющая часть, что, несомненно, снизит эффект.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Далее важно учитывать нормирова</w:t>
      </w:r>
      <w:r w:rsidRPr="00C15018">
        <w:rPr>
          <w:rStyle w:val="FontStyle14"/>
          <w:sz w:val="28"/>
          <w:szCs w:val="28"/>
        </w:rPr>
        <w:softHyphen/>
        <w:t>ние труда ученых и преподавателей. Ныне существующие нормативы труда профессорско-преподавательского состава являются тормозящим фактором развития науки и высшего образования. Учебная нагрузка преподавателя в вузах Запада, США, Англии не превышают 200 часов, для завершения научных трудов, моногра</w:t>
      </w:r>
      <w:r w:rsidRPr="00C15018">
        <w:rPr>
          <w:rStyle w:val="FontStyle14"/>
          <w:sz w:val="28"/>
          <w:szCs w:val="28"/>
        </w:rPr>
        <w:softHyphen/>
        <w:t>фий или учебников предоставляются опла</w:t>
      </w:r>
      <w:r w:rsidRPr="00C15018">
        <w:rPr>
          <w:rStyle w:val="FontStyle14"/>
          <w:sz w:val="28"/>
          <w:szCs w:val="28"/>
        </w:rPr>
        <w:softHyphen/>
        <w:t>чиваемые творческие отпуска в пределах учебного года.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Нами предлагаются следующие нормы учебно-педагогической нагрузки за учеб</w:t>
      </w:r>
      <w:r w:rsidRPr="00C15018">
        <w:rPr>
          <w:rStyle w:val="FontStyle14"/>
          <w:sz w:val="28"/>
          <w:szCs w:val="28"/>
        </w:rPr>
        <w:softHyphen/>
        <w:t>ный год: докторам наук - 200-250 часов, кандидатам наук - 300-350 часов, маги</w:t>
      </w:r>
      <w:r w:rsidRPr="00C15018">
        <w:rPr>
          <w:rStyle w:val="FontStyle14"/>
          <w:sz w:val="28"/>
          <w:szCs w:val="28"/>
        </w:rPr>
        <w:softHyphen/>
        <w:t>странт</w:t>
      </w:r>
      <w:r w:rsidR="00C15018">
        <w:rPr>
          <w:rStyle w:val="FontStyle14"/>
          <w:sz w:val="28"/>
          <w:szCs w:val="28"/>
        </w:rPr>
        <w:t xml:space="preserve">ам и преподавателям без степени </w:t>
      </w:r>
      <w:r w:rsidRPr="00C15018">
        <w:rPr>
          <w:rStyle w:val="FontStyle14"/>
          <w:sz w:val="28"/>
          <w:szCs w:val="28"/>
        </w:rPr>
        <w:t>400-450 часов и предоставление годичного творческого оплачиваемого отпуска по</w:t>
      </w:r>
      <w:r w:rsidRPr="00C15018">
        <w:rPr>
          <w:rStyle w:val="FontStyle14"/>
          <w:sz w:val="28"/>
          <w:szCs w:val="28"/>
        </w:rPr>
        <w:softHyphen/>
        <w:t>сле пятилетней работы в вузе, как делает</w:t>
      </w:r>
      <w:r w:rsidRPr="00C15018">
        <w:rPr>
          <w:rStyle w:val="FontStyle14"/>
          <w:sz w:val="28"/>
          <w:szCs w:val="28"/>
        </w:rPr>
        <w:softHyphen/>
        <w:t>ся в высокоразвитых странах. Этот отпуск дается для завершения творческих про</w:t>
      </w:r>
      <w:r w:rsidRPr="00C15018">
        <w:rPr>
          <w:rStyle w:val="FontStyle14"/>
          <w:sz w:val="28"/>
          <w:szCs w:val="28"/>
        </w:rPr>
        <w:softHyphen/>
        <w:t>ектов и самосовершенствования, прохож</w:t>
      </w:r>
      <w:r w:rsidRPr="00C15018">
        <w:rPr>
          <w:rStyle w:val="FontStyle14"/>
          <w:sz w:val="28"/>
          <w:szCs w:val="28"/>
        </w:rPr>
        <w:softHyphen/>
        <w:t>дения курсов повышения квалификации. При нормировании труда профессорско-преподавательского состава необходимо учесть все виды деятельности от учета за</w:t>
      </w:r>
      <w:r w:rsidRPr="00C15018">
        <w:rPr>
          <w:rStyle w:val="FontStyle14"/>
          <w:sz w:val="28"/>
          <w:szCs w:val="28"/>
        </w:rPr>
        <w:softHyphen/>
        <w:t>трат времени на экзамены, зачеты до кон</w:t>
      </w:r>
      <w:r w:rsidRPr="00C15018">
        <w:rPr>
          <w:rStyle w:val="FontStyle14"/>
          <w:sz w:val="28"/>
          <w:szCs w:val="28"/>
        </w:rPr>
        <w:softHyphen/>
        <w:t>сультаций, проверки курсовых, дипломных работ и т. д. На практике, особенно в част</w:t>
      </w:r>
      <w:r w:rsidRPr="00C15018">
        <w:rPr>
          <w:rStyle w:val="FontStyle14"/>
          <w:sz w:val="28"/>
          <w:szCs w:val="28"/>
        </w:rPr>
        <w:softHyphen/>
        <w:t>ных вузах, за нагрузку не учитываются вы</w:t>
      </w:r>
      <w:r w:rsidRPr="00C15018">
        <w:rPr>
          <w:rStyle w:val="FontStyle14"/>
          <w:sz w:val="28"/>
          <w:szCs w:val="28"/>
        </w:rPr>
        <w:softHyphen/>
        <w:t xml:space="preserve">шеназванные виды труда преподавателей или сильно занижают от реальных </w:t>
      </w:r>
      <w:r w:rsidRPr="00C15018">
        <w:rPr>
          <w:rStyle w:val="FontStyle14"/>
          <w:sz w:val="28"/>
          <w:szCs w:val="28"/>
        </w:rPr>
        <w:lastRenderedPageBreak/>
        <w:t>норм. Это приводит к перегрузке и оппортунисти</w:t>
      </w:r>
      <w:r w:rsidRPr="00C15018">
        <w:rPr>
          <w:rStyle w:val="FontStyle14"/>
          <w:sz w:val="28"/>
          <w:szCs w:val="28"/>
        </w:rPr>
        <w:softHyphen/>
        <w:t>ческому поведению исполнителей, а также к снижению качественного уровня знаний студентов. По данной причине более 80% учебных пособий, учебников не представ</w:t>
      </w:r>
      <w:r w:rsidRPr="00C15018">
        <w:rPr>
          <w:rStyle w:val="FontStyle14"/>
          <w:sz w:val="28"/>
          <w:szCs w:val="28"/>
        </w:rPr>
        <w:softHyphen/>
        <w:t>ляются авторскими, поскольку в них можно обнаружить плагиат и чистую компиляцию чужих мыслей, что представляется воров</w:t>
      </w:r>
      <w:r w:rsidRPr="00C15018">
        <w:rPr>
          <w:rStyle w:val="FontStyle14"/>
          <w:sz w:val="28"/>
          <w:szCs w:val="28"/>
        </w:rPr>
        <w:softHyphen/>
        <w:t>ством интеллектуальной собственности.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Переход на кредитную технологию и внедрение системы менеджмента качества в высших учебных заведения по казах</w:t>
      </w:r>
      <w:r w:rsidRPr="00C15018">
        <w:rPr>
          <w:rStyle w:val="FontStyle14"/>
          <w:sz w:val="28"/>
          <w:szCs w:val="28"/>
        </w:rPr>
        <w:softHyphen/>
        <w:t>станскому варианту, где соблюдена фор</w:t>
      </w:r>
      <w:r w:rsidRPr="00C15018">
        <w:rPr>
          <w:rStyle w:val="FontStyle14"/>
          <w:sz w:val="28"/>
          <w:szCs w:val="28"/>
        </w:rPr>
        <w:softHyphen/>
        <w:t>мальная сторона дела, без экономической и организационной, трудовой мотивации не повышается уровень выпускаемых спе</w:t>
      </w:r>
      <w:r w:rsidRPr="00C15018">
        <w:rPr>
          <w:rStyle w:val="FontStyle14"/>
          <w:sz w:val="28"/>
          <w:szCs w:val="28"/>
        </w:rPr>
        <w:softHyphen/>
        <w:t>циалистов, а, наоборот, усугубляет кризис</w:t>
      </w:r>
      <w:r w:rsidRPr="00C15018">
        <w:rPr>
          <w:rStyle w:val="FontStyle14"/>
          <w:sz w:val="28"/>
          <w:szCs w:val="28"/>
        </w:rPr>
        <w:softHyphen/>
        <w:t>ное состояние. К сожалению, качествен</w:t>
      </w:r>
      <w:r w:rsidRPr="00C15018">
        <w:rPr>
          <w:rStyle w:val="FontStyle14"/>
          <w:sz w:val="28"/>
          <w:szCs w:val="28"/>
        </w:rPr>
        <w:softHyphen/>
        <w:t>ный уровень выпускаемых специалистов резко снижается, несмотря на положитель</w:t>
      </w:r>
      <w:r w:rsidRPr="00C15018">
        <w:rPr>
          <w:rStyle w:val="FontStyle14"/>
          <w:sz w:val="28"/>
          <w:szCs w:val="28"/>
        </w:rPr>
        <w:softHyphen/>
        <w:t>ную статистику. Эта тенденция свойствен</w:t>
      </w:r>
      <w:r w:rsidRPr="00C15018">
        <w:rPr>
          <w:rStyle w:val="FontStyle14"/>
          <w:sz w:val="28"/>
          <w:szCs w:val="28"/>
        </w:rPr>
        <w:softHyphen/>
        <w:t>на всем структурам сфер образования и науки. Около 60-80% выпускников вузов и представителей науки не соответству</w:t>
      </w:r>
      <w:r w:rsidRPr="00C15018">
        <w:rPr>
          <w:rStyle w:val="FontStyle14"/>
          <w:sz w:val="28"/>
          <w:szCs w:val="28"/>
        </w:rPr>
        <w:softHyphen/>
        <w:t>ют уровню получаемых дипломов. Здесь хочется отметить, что при введении ма</w:t>
      </w:r>
      <w:r w:rsidRPr="00C15018">
        <w:rPr>
          <w:rStyle w:val="FontStyle14"/>
          <w:sz w:val="28"/>
          <w:szCs w:val="28"/>
        </w:rPr>
        <w:softHyphen/>
        <w:t xml:space="preserve">гистратуры и докторантуры по программе </w:t>
      </w:r>
      <w:r w:rsidRPr="00C15018">
        <w:rPr>
          <w:rStyle w:val="FontStyle14"/>
          <w:sz w:val="28"/>
          <w:szCs w:val="28"/>
          <w:lang w:val="en-US"/>
        </w:rPr>
        <w:t>PhD</w:t>
      </w:r>
      <w:r w:rsidRPr="00C15018">
        <w:rPr>
          <w:rStyle w:val="FontStyle14"/>
          <w:sz w:val="28"/>
          <w:szCs w:val="28"/>
        </w:rPr>
        <w:t xml:space="preserve"> без учета всех мотивационных, орга</w:t>
      </w:r>
      <w:r w:rsidRPr="00C15018">
        <w:rPr>
          <w:rStyle w:val="FontStyle14"/>
          <w:sz w:val="28"/>
          <w:szCs w:val="28"/>
        </w:rPr>
        <w:softHyphen/>
        <w:t>низационных и трудовых составляющих рискуем получить лжеученых магистров и докторов наук. Уже такая тенденция явно просматривается.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Сейчас большую работу проводят по по</w:t>
      </w:r>
      <w:r w:rsidRPr="00C15018">
        <w:rPr>
          <w:rStyle w:val="FontStyle14"/>
          <w:sz w:val="28"/>
          <w:szCs w:val="28"/>
        </w:rPr>
        <w:softHyphen/>
        <w:t>иску эффективных методов и путей стиму</w:t>
      </w:r>
      <w:r w:rsidRPr="00C15018">
        <w:rPr>
          <w:rStyle w:val="FontStyle14"/>
          <w:sz w:val="28"/>
          <w:szCs w:val="28"/>
        </w:rPr>
        <w:softHyphen/>
        <w:t>лирования работников сфер образования и науки. Перенимается передовой опыт Финляндии по эффективному управлению наукой.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Определенную помощь оказывает «Го</w:t>
      </w:r>
      <w:r w:rsidRPr="00C15018">
        <w:rPr>
          <w:rStyle w:val="FontStyle14"/>
          <w:sz w:val="28"/>
          <w:szCs w:val="28"/>
        </w:rPr>
        <w:softHyphen/>
        <w:t>сударственные научные стипендии» для ученых и специалистов, внесших выдаю</w:t>
      </w:r>
      <w:r w:rsidRPr="00C15018">
        <w:rPr>
          <w:rStyle w:val="FontStyle14"/>
          <w:sz w:val="28"/>
          <w:szCs w:val="28"/>
        </w:rPr>
        <w:softHyphen/>
        <w:t>щийся вклад в развитие науки и техники, и талантливых молодых ученых. Но их размеры меньше в десятки и более раз, чем официальные доходы госчиновников высокого ранга за месяц. Вот так оценива</w:t>
      </w:r>
      <w:r w:rsidRPr="00C15018">
        <w:rPr>
          <w:rStyle w:val="FontStyle14"/>
          <w:sz w:val="28"/>
          <w:szCs w:val="28"/>
        </w:rPr>
        <w:softHyphen/>
        <w:t>ются наши ученые и специалисты, внес</w:t>
      </w:r>
      <w:r w:rsidRPr="00C15018">
        <w:rPr>
          <w:rStyle w:val="FontStyle14"/>
          <w:sz w:val="28"/>
          <w:szCs w:val="28"/>
        </w:rPr>
        <w:softHyphen/>
        <w:t>шие выдающийся вклад в развитие науки и техники в Республике Казахстан. Имеются пробелы в организации такого ранга кон</w:t>
      </w:r>
      <w:r w:rsidRPr="00C15018">
        <w:rPr>
          <w:rStyle w:val="FontStyle14"/>
          <w:sz w:val="28"/>
          <w:szCs w:val="28"/>
        </w:rPr>
        <w:softHyphen/>
        <w:t>курсов. Упущены моменты учета обще</w:t>
      </w:r>
      <w:r w:rsidRPr="00C15018">
        <w:rPr>
          <w:rStyle w:val="FontStyle14"/>
          <w:sz w:val="28"/>
          <w:szCs w:val="28"/>
        </w:rPr>
        <w:softHyphen/>
        <w:t>ственной и моральной, воспитательной стороны. Можно было бы победителям вы</w:t>
      </w:r>
      <w:r w:rsidRPr="00C15018">
        <w:rPr>
          <w:rStyle w:val="FontStyle14"/>
          <w:sz w:val="28"/>
          <w:szCs w:val="28"/>
        </w:rPr>
        <w:softHyphen/>
        <w:t>шеназванных конкурсов установить сти</w:t>
      </w:r>
      <w:r w:rsidRPr="00C15018">
        <w:rPr>
          <w:rStyle w:val="FontStyle14"/>
          <w:sz w:val="28"/>
          <w:szCs w:val="28"/>
        </w:rPr>
        <w:softHyphen/>
        <w:t>пендии ученым и специалистам, внесшим ценный вклад в развитие науки и техники,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$1000 и талантливым молодым ученым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$500 в месяц.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Здесь особо хочется отметить о премиях, названных именами крупных казахстан</w:t>
      </w:r>
      <w:r w:rsidRPr="00C15018">
        <w:rPr>
          <w:rStyle w:val="FontStyle14"/>
          <w:sz w:val="28"/>
          <w:szCs w:val="28"/>
        </w:rPr>
        <w:softHyphen/>
        <w:t xml:space="preserve">ских ученых и педагогов Ч. Валиханова, К. </w:t>
      </w:r>
      <w:proofErr w:type="spellStart"/>
      <w:r w:rsidRPr="00C15018">
        <w:rPr>
          <w:rStyle w:val="FontStyle14"/>
          <w:sz w:val="28"/>
          <w:szCs w:val="28"/>
        </w:rPr>
        <w:t>Сатпаева</w:t>
      </w:r>
      <w:proofErr w:type="spellEnd"/>
      <w:r w:rsidRPr="00C15018">
        <w:rPr>
          <w:rStyle w:val="FontStyle14"/>
          <w:sz w:val="28"/>
          <w:szCs w:val="28"/>
        </w:rPr>
        <w:t xml:space="preserve">, И. </w:t>
      </w:r>
      <w:proofErr w:type="spellStart"/>
      <w:r w:rsidRPr="00C15018">
        <w:rPr>
          <w:rStyle w:val="FontStyle14"/>
          <w:sz w:val="28"/>
          <w:szCs w:val="28"/>
        </w:rPr>
        <w:lastRenderedPageBreak/>
        <w:t>Алтынсарина</w:t>
      </w:r>
      <w:proofErr w:type="spellEnd"/>
      <w:r w:rsidRPr="00C15018">
        <w:rPr>
          <w:rStyle w:val="FontStyle14"/>
          <w:sz w:val="28"/>
          <w:szCs w:val="28"/>
        </w:rPr>
        <w:t xml:space="preserve"> и других. Такие премии з</w:t>
      </w:r>
      <w:r w:rsidR="00C15018">
        <w:rPr>
          <w:rStyle w:val="FontStyle14"/>
          <w:sz w:val="28"/>
          <w:szCs w:val="28"/>
        </w:rPr>
        <w:t>а научные или педагогические до</w:t>
      </w:r>
      <w:r w:rsidRPr="00C15018">
        <w:rPr>
          <w:rStyle w:val="FontStyle14"/>
          <w:sz w:val="28"/>
          <w:szCs w:val="28"/>
        </w:rPr>
        <w:t>стижения должны играть огромную роль и быть максимальной формой мотивации и стимула в развитии науки и образования и выявления лучших высокопрофессиональ</w:t>
      </w:r>
      <w:r w:rsidRPr="00C15018">
        <w:rPr>
          <w:rStyle w:val="FontStyle14"/>
          <w:sz w:val="28"/>
          <w:szCs w:val="28"/>
        </w:rPr>
        <w:softHyphen/>
        <w:t>ных специалистов. Прочитав условия кон</w:t>
      </w:r>
      <w:r w:rsidRPr="00C15018">
        <w:rPr>
          <w:rStyle w:val="FontStyle14"/>
          <w:sz w:val="28"/>
          <w:szCs w:val="28"/>
        </w:rPr>
        <w:softHyphen/>
        <w:t>курса на получение премий вышеназванных ученых, я был очень удивлен тем, насколь</w:t>
      </w:r>
      <w:r w:rsidRPr="00C15018">
        <w:rPr>
          <w:rStyle w:val="FontStyle14"/>
          <w:sz w:val="28"/>
          <w:szCs w:val="28"/>
        </w:rPr>
        <w:softHyphen/>
        <w:t>ко организаторы занизили статус известных в мире людей, а также настоящих и буду</w:t>
      </w:r>
      <w:r w:rsidRPr="00C15018">
        <w:rPr>
          <w:rStyle w:val="FontStyle14"/>
          <w:sz w:val="28"/>
          <w:szCs w:val="28"/>
        </w:rPr>
        <w:softHyphen/>
        <w:t>щих обладателей этих премий, оценив их труд и достижения от $2000 до $3000. Такие величины премий намного ниже, чем призы за спортивные достижения.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На наш взгляд, эту ошибку, где выше ценят «ноги», чем «голову», имеющую социально-политическое значение, необ</w:t>
      </w:r>
      <w:r w:rsidRPr="00C15018">
        <w:rPr>
          <w:rStyle w:val="FontStyle14"/>
          <w:sz w:val="28"/>
          <w:szCs w:val="28"/>
        </w:rPr>
        <w:softHyphen/>
        <w:t>ходимо исправить следующим образом. Ученые-новаторы, пишущие монографии и авторские учебники или учебные пособия, на которые уходят многие годы кропотли</w:t>
      </w:r>
      <w:r w:rsidRPr="00C15018">
        <w:rPr>
          <w:rStyle w:val="FontStyle14"/>
          <w:sz w:val="28"/>
          <w:szCs w:val="28"/>
        </w:rPr>
        <w:softHyphen/>
        <w:t>вого творческого труда, должны быть воз</w:t>
      </w:r>
      <w:r w:rsidRPr="00C15018">
        <w:rPr>
          <w:rStyle w:val="FontStyle14"/>
          <w:sz w:val="28"/>
          <w:szCs w:val="28"/>
        </w:rPr>
        <w:softHyphen/>
        <w:t>награждены по достоинству от 100 до 300 тысяч долларов США, как победителей конкурса республиканского уровня, а рас</w:t>
      </w:r>
      <w:r w:rsidRPr="00C15018">
        <w:rPr>
          <w:rStyle w:val="FontStyle14"/>
          <w:sz w:val="28"/>
          <w:szCs w:val="28"/>
        </w:rPr>
        <w:softHyphen/>
        <w:t>ценки международного значения должны быть на порядок выше. Тогда и повысится ценность премий, названных именами вид</w:t>
      </w:r>
      <w:r w:rsidRPr="00C15018">
        <w:rPr>
          <w:rStyle w:val="FontStyle14"/>
          <w:sz w:val="28"/>
          <w:szCs w:val="28"/>
        </w:rPr>
        <w:softHyphen/>
        <w:t>ных ученых Казахстана, и их обладателей. Заслуженные обладатели премий в таком случае могут снять ряд проблем матери</w:t>
      </w:r>
      <w:r w:rsidRPr="00C15018">
        <w:rPr>
          <w:rStyle w:val="FontStyle14"/>
          <w:sz w:val="28"/>
          <w:szCs w:val="28"/>
        </w:rPr>
        <w:softHyphen/>
        <w:t>ального характера и с тройным усердием завоевывать научные рубежи мирового значения. Однако здесь имеется пробле</w:t>
      </w:r>
      <w:r w:rsidRPr="00C15018">
        <w:rPr>
          <w:rStyle w:val="FontStyle14"/>
          <w:sz w:val="28"/>
          <w:szCs w:val="28"/>
        </w:rPr>
        <w:softHyphen/>
        <w:t>ма в условиях определения заслуженного обладателя премии. Это отдельная про</w:t>
      </w:r>
      <w:r w:rsidRPr="00C15018">
        <w:rPr>
          <w:rStyle w:val="FontStyle14"/>
          <w:sz w:val="28"/>
          <w:szCs w:val="28"/>
        </w:rPr>
        <w:softHyphen/>
        <w:t>блема, которую можно решить на основе гласности и прозрачности, и справедли</w:t>
      </w:r>
      <w:r w:rsidRPr="00C15018">
        <w:rPr>
          <w:rStyle w:val="FontStyle14"/>
          <w:sz w:val="28"/>
          <w:szCs w:val="28"/>
        </w:rPr>
        <w:softHyphen/>
        <w:t>вого механизма реализации проведения конкурса. Далее, можно было бы органи</w:t>
      </w:r>
      <w:r w:rsidRPr="00C15018">
        <w:rPr>
          <w:rStyle w:val="FontStyle14"/>
          <w:sz w:val="28"/>
          <w:szCs w:val="28"/>
        </w:rPr>
        <w:softHyphen/>
        <w:t>зовать международный конкурс по при</w:t>
      </w:r>
      <w:r w:rsidRPr="00C15018">
        <w:rPr>
          <w:rStyle w:val="FontStyle14"/>
          <w:sz w:val="28"/>
          <w:szCs w:val="28"/>
        </w:rPr>
        <w:softHyphen/>
        <w:t>суждению премии Президента Республики Казахстана, предназначенный деятелям науки и образования. Специфика данного престижного конкурса будет заключаться в привлечении внимания мировой науч</w:t>
      </w:r>
      <w:r w:rsidRPr="00C15018">
        <w:rPr>
          <w:rStyle w:val="FontStyle14"/>
          <w:sz w:val="28"/>
          <w:szCs w:val="28"/>
        </w:rPr>
        <w:softHyphen/>
        <w:t>ной общественности в решении проблем науки и образования в Казахстане, а также поднятия статуса страны и наших ученых.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В условиях формирования социально-рыночной экономики надо исходить из критерия определения объективно исхо</w:t>
      </w:r>
      <w:r w:rsidRPr="00C15018">
        <w:rPr>
          <w:rStyle w:val="FontStyle14"/>
          <w:sz w:val="28"/>
          <w:szCs w:val="28"/>
        </w:rPr>
        <w:softHyphen/>
        <w:t>дных верхних пределов заработной платы в повышении эффективности и мотивации труда для высокопрофессиональных спе</w:t>
      </w:r>
      <w:r w:rsidRPr="00C15018">
        <w:rPr>
          <w:rStyle w:val="FontStyle14"/>
          <w:sz w:val="28"/>
          <w:szCs w:val="28"/>
        </w:rPr>
        <w:softHyphen/>
        <w:t>циалистов, затем рассчитывать размеры оплаты более низких категорий работни</w:t>
      </w:r>
      <w:r w:rsidRPr="00C15018">
        <w:rPr>
          <w:rStyle w:val="FontStyle14"/>
          <w:sz w:val="28"/>
          <w:szCs w:val="28"/>
        </w:rPr>
        <w:softHyphen/>
        <w:t>ков, приводя в соответствие со статусом и рангом в системе иерархии организации. При этом, учитывая требования экономи</w:t>
      </w:r>
      <w:r w:rsidRPr="00C15018">
        <w:rPr>
          <w:rStyle w:val="FontStyle14"/>
          <w:sz w:val="28"/>
          <w:szCs w:val="28"/>
        </w:rPr>
        <w:softHyphen/>
        <w:t>ческого закона спроса и предложения на их труд, не забывая и о существовании ка</w:t>
      </w:r>
      <w:r w:rsidRPr="00C15018">
        <w:rPr>
          <w:rStyle w:val="FontStyle14"/>
          <w:sz w:val="28"/>
          <w:szCs w:val="28"/>
        </w:rPr>
        <w:softHyphen/>
        <w:t>тегорий духовности и морали.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lastRenderedPageBreak/>
        <w:t>Далее важным фактором является опре</w:t>
      </w:r>
      <w:r w:rsidRPr="00C15018">
        <w:rPr>
          <w:rStyle w:val="FontStyle14"/>
          <w:sz w:val="28"/>
          <w:szCs w:val="28"/>
        </w:rPr>
        <w:softHyphen/>
        <w:t>деление необходимых форм организаций научно-образовательной деятельности в условиях интеграции с бизнесом. На со</w:t>
      </w:r>
      <w:r w:rsidRPr="00C15018">
        <w:rPr>
          <w:rStyle w:val="FontStyle14"/>
          <w:sz w:val="28"/>
          <w:szCs w:val="28"/>
        </w:rPr>
        <w:softHyphen/>
        <w:t>временном этапе необходимо развивать не только национальные исследовательские университеты,</w:t>
      </w:r>
      <w:proofErr w:type="gramStart"/>
      <w:r w:rsidRPr="00C15018">
        <w:rPr>
          <w:rStyle w:val="FontStyle14"/>
          <w:sz w:val="28"/>
          <w:szCs w:val="28"/>
          <w:vertAlign w:val="superscript"/>
        </w:rPr>
        <w:t>4</w:t>
      </w:r>
      <w:proofErr w:type="gramEnd"/>
      <w:r w:rsidRPr="00C15018">
        <w:rPr>
          <w:rStyle w:val="FontStyle14"/>
          <w:sz w:val="28"/>
          <w:szCs w:val="28"/>
        </w:rPr>
        <w:t xml:space="preserve"> но и обращать внимание на создание научно-образовательных ре</w:t>
      </w:r>
      <w:r w:rsidRPr="00C15018">
        <w:rPr>
          <w:rStyle w:val="FontStyle14"/>
          <w:sz w:val="28"/>
          <w:szCs w:val="28"/>
        </w:rPr>
        <w:softHyphen/>
        <w:t>гиональных кластеров. Структура научно-образовательных региональных кластеров должна состоять из образовательных и исследовательских университетов, инсти</w:t>
      </w:r>
      <w:r w:rsidRPr="00C15018">
        <w:rPr>
          <w:rStyle w:val="FontStyle14"/>
          <w:sz w:val="28"/>
          <w:szCs w:val="28"/>
        </w:rPr>
        <w:softHyphen/>
        <w:t>тутов, технопарка, производственных, венчурных предприятий и коммерческо-консультативных фирм. Развитие таких научно-образовательных региональных кластеров должны основываться на акцио</w:t>
      </w:r>
      <w:r w:rsidRPr="00C15018">
        <w:rPr>
          <w:rStyle w:val="FontStyle14"/>
          <w:sz w:val="28"/>
          <w:szCs w:val="28"/>
        </w:rPr>
        <w:softHyphen/>
        <w:t>нерных формах, где доля государства долж</w:t>
      </w:r>
      <w:r w:rsidRPr="00C15018">
        <w:rPr>
          <w:rStyle w:val="FontStyle14"/>
          <w:sz w:val="28"/>
          <w:szCs w:val="28"/>
        </w:rPr>
        <w:softHyphen/>
        <w:t>на преобладать по сравнению с бизнесом.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Немаловажным вопросом является ор</w:t>
      </w:r>
      <w:r w:rsidRPr="00C15018">
        <w:rPr>
          <w:rStyle w:val="FontStyle14"/>
          <w:sz w:val="28"/>
          <w:szCs w:val="28"/>
        </w:rPr>
        <w:softHyphen/>
        <w:t>ганизация оплаты за научные статьи, мо</w:t>
      </w:r>
      <w:r w:rsidRPr="00C15018">
        <w:rPr>
          <w:rStyle w:val="FontStyle14"/>
          <w:sz w:val="28"/>
          <w:szCs w:val="28"/>
        </w:rPr>
        <w:softHyphen/>
        <w:t>нографии, учебники и другие труды. Пред</w:t>
      </w:r>
      <w:r w:rsidRPr="00C15018">
        <w:rPr>
          <w:rStyle w:val="FontStyle14"/>
          <w:sz w:val="28"/>
          <w:szCs w:val="28"/>
        </w:rPr>
        <w:softHyphen/>
        <w:t>лагается вести оплату авторам за научные статьи издательствами, рекомендованным Комитетом по аттестации и надзору в сфе</w:t>
      </w:r>
      <w:r w:rsidRPr="00C15018">
        <w:rPr>
          <w:rStyle w:val="FontStyle14"/>
          <w:sz w:val="28"/>
          <w:szCs w:val="28"/>
        </w:rPr>
        <w:softHyphen/>
        <w:t>ре науки и образования Республики Казах</w:t>
      </w:r>
      <w:r w:rsidRPr="00C15018">
        <w:rPr>
          <w:rStyle w:val="FontStyle14"/>
          <w:sz w:val="28"/>
          <w:szCs w:val="28"/>
        </w:rPr>
        <w:softHyphen/>
        <w:t>стан за счет субсидии МОЙ РК. Тогда в журналах будет намного меньше околона</w:t>
      </w:r>
      <w:r w:rsidRPr="00C15018">
        <w:rPr>
          <w:rStyle w:val="FontStyle14"/>
          <w:sz w:val="28"/>
          <w:szCs w:val="28"/>
        </w:rPr>
        <w:softHyphen/>
        <w:t>учных работ.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На современном этапе обилия инфор</w:t>
      </w:r>
      <w:r w:rsidRPr="00C15018">
        <w:rPr>
          <w:rStyle w:val="FontStyle14"/>
          <w:sz w:val="28"/>
          <w:szCs w:val="28"/>
        </w:rPr>
        <w:softHyphen/>
        <w:t>мации, непрерывно увеличивающегося ко</w:t>
      </w:r>
      <w:r w:rsidRPr="00C15018">
        <w:rPr>
          <w:rStyle w:val="FontStyle14"/>
          <w:sz w:val="28"/>
          <w:szCs w:val="28"/>
        </w:rPr>
        <w:softHyphen/>
        <w:t>личества научных статей и других публи</w:t>
      </w:r>
      <w:r w:rsidRPr="00C15018">
        <w:rPr>
          <w:rStyle w:val="FontStyle14"/>
          <w:sz w:val="28"/>
          <w:szCs w:val="28"/>
        </w:rPr>
        <w:softHyphen/>
        <w:t>каций и еще более динамично растущего количества попутного информационного «мусора» публикации зачастую осущест</w:t>
      </w:r>
      <w:r w:rsidRPr="00C15018">
        <w:rPr>
          <w:rStyle w:val="FontStyle14"/>
          <w:sz w:val="28"/>
          <w:szCs w:val="28"/>
        </w:rPr>
        <w:softHyphen/>
        <w:t>вляются без должного отбора, рецензирова</w:t>
      </w:r>
      <w:r w:rsidRPr="00C15018">
        <w:rPr>
          <w:rStyle w:val="FontStyle14"/>
          <w:sz w:val="28"/>
          <w:szCs w:val="28"/>
        </w:rPr>
        <w:softHyphen/>
        <w:t>ния и редактирования, что девальвирует их ценность, поэтому критерий их количества уже не представляется столь значимым.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На смену упомянутому критерию на первый план выдвинулись такие критерии, как количество публикаций в иностран</w:t>
      </w:r>
      <w:r w:rsidRPr="00C15018">
        <w:rPr>
          <w:rStyle w:val="FontStyle14"/>
          <w:sz w:val="28"/>
          <w:szCs w:val="28"/>
        </w:rPr>
        <w:softHyphen/>
        <w:t>ных журналах и индекс цитирования пу</w:t>
      </w:r>
      <w:r w:rsidRPr="00C15018">
        <w:rPr>
          <w:rStyle w:val="FontStyle14"/>
          <w:sz w:val="28"/>
          <w:szCs w:val="28"/>
        </w:rPr>
        <w:softHyphen/>
        <w:t>бликаций ученого. Поскольку индекс ци</w:t>
      </w:r>
      <w:r w:rsidRPr="00C15018">
        <w:rPr>
          <w:rStyle w:val="FontStyle14"/>
          <w:sz w:val="28"/>
          <w:szCs w:val="28"/>
        </w:rPr>
        <w:softHyphen/>
        <w:t>тирования отдельных публикаций ученого определять достаточно затруднительно, остановились на публикациях в перио</w:t>
      </w:r>
      <w:r w:rsidRPr="00C15018">
        <w:rPr>
          <w:rStyle w:val="FontStyle14"/>
          <w:sz w:val="28"/>
          <w:szCs w:val="28"/>
        </w:rPr>
        <w:softHyphen/>
        <w:t xml:space="preserve">дических научных изданиях, имеющих </w:t>
      </w:r>
      <w:proofErr w:type="spellStart"/>
      <w:r w:rsidRPr="00C15018">
        <w:rPr>
          <w:rStyle w:val="FontStyle14"/>
          <w:sz w:val="28"/>
          <w:szCs w:val="28"/>
        </w:rPr>
        <w:t>импакт-фактор</w:t>
      </w:r>
      <w:proofErr w:type="spellEnd"/>
      <w:r w:rsidRPr="00C15018">
        <w:rPr>
          <w:rStyle w:val="FontStyle14"/>
          <w:sz w:val="28"/>
          <w:szCs w:val="28"/>
        </w:rPr>
        <w:t xml:space="preserve"> (ИФ, или </w:t>
      </w:r>
      <w:r w:rsidRPr="00C15018">
        <w:rPr>
          <w:rStyle w:val="FontStyle14"/>
          <w:sz w:val="28"/>
          <w:szCs w:val="28"/>
          <w:lang w:val="en-US"/>
        </w:rPr>
        <w:t>IF</w:t>
      </w:r>
      <w:r w:rsidRPr="00C15018">
        <w:rPr>
          <w:rStyle w:val="FontStyle14"/>
          <w:sz w:val="28"/>
          <w:szCs w:val="28"/>
        </w:rPr>
        <w:t>).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ИФ - показатель важности научно</w:t>
      </w:r>
      <w:r w:rsidRPr="00C15018">
        <w:rPr>
          <w:rStyle w:val="FontStyle14"/>
          <w:sz w:val="28"/>
          <w:szCs w:val="28"/>
        </w:rPr>
        <w:softHyphen/>
        <w:t>го журнала. С 1960-х годов он ежегод</w:t>
      </w:r>
      <w:r w:rsidRPr="00C15018">
        <w:rPr>
          <w:rStyle w:val="FontStyle14"/>
          <w:sz w:val="28"/>
          <w:szCs w:val="28"/>
        </w:rPr>
        <w:softHyphen/>
        <w:t xml:space="preserve">но рассчитывается Институтом научной информации (англ. </w:t>
      </w:r>
      <w:r w:rsidRPr="00C15018">
        <w:rPr>
          <w:rStyle w:val="FontStyle14"/>
          <w:sz w:val="28"/>
          <w:szCs w:val="28"/>
          <w:lang w:val="en-US"/>
        </w:rPr>
        <w:t>Institute</w:t>
      </w:r>
      <w:r w:rsidRPr="00C15018">
        <w:rPr>
          <w:rStyle w:val="FontStyle14"/>
          <w:sz w:val="28"/>
          <w:szCs w:val="28"/>
        </w:rPr>
        <w:t xml:space="preserve"> </w:t>
      </w:r>
      <w:r w:rsidRPr="00C15018">
        <w:rPr>
          <w:rStyle w:val="FontStyle14"/>
          <w:sz w:val="28"/>
          <w:szCs w:val="28"/>
          <w:lang w:val="en-US"/>
        </w:rPr>
        <w:t>for</w:t>
      </w:r>
      <w:r w:rsidRPr="00C15018">
        <w:rPr>
          <w:rStyle w:val="FontStyle14"/>
          <w:sz w:val="28"/>
          <w:szCs w:val="28"/>
        </w:rPr>
        <w:t xml:space="preserve"> </w:t>
      </w:r>
      <w:r w:rsidRPr="00C15018">
        <w:rPr>
          <w:rStyle w:val="FontStyle14"/>
          <w:sz w:val="28"/>
          <w:szCs w:val="28"/>
          <w:lang w:val="en-US"/>
        </w:rPr>
        <w:t>Scientific</w:t>
      </w:r>
      <w:r w:rsidRPr="00C15018">
        <w:rPr>
          <w:rStyle w:val="FontStyle14"/>
          <w:sz w:val="28"/>
          <w:szCs w:val="28"/>
        </w:rPr>
        <w:t xml:space="preserve"> </w:t>
      </w:r>
      <w:r w:rsidRPr="00C15018">
        <w:rPr>
          <w:rStyle w:val="FontStyle14"/>
          <w:sz w:val="28"/>
          <w:szCs w:val="28"/>
          <w:lang w:val="en-US"/>
        </w:rPr>
        <w:t>Information</w:t>
      </w:r>
      <w:r w:rsidRPr="00C15018">
        <w:rPr>
          <w:rStyle w:val="FontStyle14"/>
          <w:sz w:val="28"/>
          <w:szCs w:val="28"/>
        </w:rPr>
        <w:t xml:space="preserve">, </w:t>
      </w:r>
      <w:r w:rsidRPr="00C15018">
        <w:rPr>
          <w:rStyle w:val="FontStyle14"/>
          <w:sz w:val="28"/>
          <w:szCs w:val="28"/>
          <w:lang w:val="en-US"/>
        </w:rPr>
        <w:t>ISI</w:t>
      </w:r>
      <w:r w:rsidRPr="00C15018">
        <w:rPr>
          <w:rStyle w:val="FontStyle14"/>
          <w:sz w:val="28"/>
          <w:szCs w:val="28"/>
        </w:rPr>
        <w:t xml:space="preserve">), который в 1992 году был приобретен корпорацией </w:t>
      </w:r>
      <w:r w:rsidRPr="00C15018">
        <w:rPr>
          <w:rStyle w:val="FontStyle14"/>
          <w:sz w:val="28"/>
          <w:szCs w:val="28"/>
          <w:lang w:val="en-US"/>
        </w:rPr>
        <w:t>Thomson</w:t>
      </w:r>
      <w:r w:rsidRPr="00C15018">
        <w:rPr>
          <w:rStyle w:val="FontStyle14"/>
          <w:sz w:val="28"/>
          <w:szCs w:val="28"/>
        </w:rPr>
        <w:t xml:space="preserve"> и ныне называется </w:t>
      </w:r>
      <w:r w:rsidRPr="00C15018">
        <w:rPr>
          <w:rStyle w:val="FontStyle14"/>
          <w:sz w:val="28"/>
          <w:szCs w:val="28"/>
          <w:lang w:val="en-US"/>
        </w:rPr>
        <w:t>Thomson</w:t>
      </w:r>
      <w:r w:rsidRPr="00C15018">
        <w:rPr>
          <w:rStyle w:val="FontStyle14"/>
          <w:sz w:val="28"/>
          <w:szCs w:val="28"/>
        </w:rPr>
        <w:t xml:space="preserve"> </w:t>
      </w:r>
      <w:r w:rsidRPr="00C15018">
        <w:rPr>
          <w:rStyle w:val="FontStyle14"/>
          <w:sz w:val="28"/>
          <w:szCs w:val="28"/>
          <w:lang w:val="en-US"/>
        </w:rPr>
        <w:t>Scientific</w:t>
      </w:r>
      <w:r w:rsidRPr="00C15018">
        <w:rPr>
          <w:rStyle w:val="FontStyle14"/>
          <w:sz w:val="28"/>
          <w:szCs w:val="28"/>
        </w:rPr>
        <w:t>) и публику</w:t>
      </w:r>
      <w:r w:rsidRPr="00C15018">
        <w:rPr>
          <w:rStyle w:val="FontStyle14"/>
          <w:sz w:val="28"/>
          <w:szCs w:val="28"/>
        </w:rPr>
        <w:softHyphen/>
        <w:t>ется в журнале «</w:t>
      </w:r>
      <w:r w:rsidRPr="00C15018">
        <w:rPr>
          <w:rStyle w:val="FontStyle14"/>
          <w:sz w:val="28"/>
          <w:szCs w:val="28"/>
          <w:lang w:val="en-US"/>
        </w:rPr>
        <w:t>Journal</w:t>
      </w:r>
      <w:r w:rsidRPr="00C15018">
        <w:rPr>
          <w:rStyle w:val="FontStyle14"/>
          <w:sz w:val="28"/>
          <w:szCs w:val="28"/>
        </w:rPr>
        <w:t xml:space="preserve"> </w:t>
      </w:r>
      <w:r w:rsidRPr="00C15018">
        <w:rPr>
          <w:rStyle w:val="FontStyle14"/>
          <w:sz w:val="28"/>
          <w:szCs w:val="28"/>
          <w:lang w:val="en-US"/>
        </w:rPr>
        <w:t>Citation</w:t>
      </w:r>
      <w:r w:rsidRPr="00C15018">
        <w:rPr>
          <w:rStyle w:val="FontStyle14"/>
          <w:sz w:val="28"/>
          <w:szCs w:val="28"/>
        </w:rPr>
        <w:t xml:space="preserve"> </w:t>
      </w:r>
      <w:r w:rsidRPr="00C15018">
        <w:rPr>
          <w:rStyle w:val="FontStyle14"/>
          <w:sz w:val="28"/>
          <w:szCs w:val="28"/>
          <w:lang w:val="en-US"/>
        </w:rPr>
        <w:t>Report</w:t>
      </w:r>
      <w:r w:rsidRPr="00C15018">
        <w:rPr>
          <w:rStyle w:val="FontStyle14"/>
          <w:sz w:val="28"/>
          <w:szCs w:val="28"/>
        </w:rPr>
        <w:t>».</w:t>
      </w:r>
      <w:r w:rsidRPr="00C15018">
        <w:rPr>
          <w:rStyle w:val="FontStyle14"/>
          <w:sz w:val="28"/>
          <w:szCs w:val="28"/>
          <w:vertAlign w:val="superscript"/>
        </w:rPr>
        <w:t>5</w:t>
      </w:r>
      <w:proofErr w:type="gramStart"/>
      <w:r w:rsidRPr="00C15018">
        <w:rPr>
          <w:rStyle w:val="FontStyle14"/>
          <w:sz w:val="28"/>
          <w:szCs w:val="28"/>
          <w:vertAlign w:val="superscript"/>
        </w:rPr>
        <w:t xml:space="preserve"> </w:t>
      </w:r>
      <w:r w:rsidR="00C15018">
        <w:rPr>
          <w:rStyle w:val="FontStyle14"/>
          <w:sz w:val="28"/>
          <w:szCs w:val="28"/>
          <w:vertAlign w:val="superscript"/>
        </w:rPr>
        <w:t xml:space="preserve"> </w:t>
      </w:r>
      <w:r w:rsidRPr="00C15018">
        <w:rPr>
          <w:rStyle w:val="FontStyle14"/>
          <w:sz w:val="28"/>
          <w:szCs w:val="28"/>
        </w:rPr>
        <w:t>В</w:t>
      </w:r>
      <w:proofErr w:type="gramEnd"/>
      <w:r w:rsidRPr="00C15018">
        <w:rPr>
          <w:rStyle w:val="FontStyle14"/>
          <w:sz w:val="28"/>
          <w:szCs w:val="28"/>
        </w:rPr>
        <w:t xml:space="preserve"> соответствии с ИФ (в основном в других странах, но в последнее время все больше и в России) оценивают уровень журналов, качество статей, опубликованных в них, дают финансовую поддержу </w:t>
      </w:r>
      <w:proofErr w:type="gramStart"/>
      <w:r w:rsidRPr="00C15018">
        <w:rPr>
          <w:rStyle w:val="FontStyle14"/>
          <w:sz w:val="28"/>
          <w:szCs w:val="28"/>
        </w:rPr>
        <w:t>исследовате</w:t>
      </w:r>
      <w:r w:rsidRPr="00C15018">
        <w:rPr>
          <w:rStyle w:val="FontStyle14"/>
          <w:sz w:val="28"/>
          <w:szCs w:val="28"/>
        </w:rPr>
        <w:softHyphen/>
        <w:t>лям</w:t>
      </w:r>
      <w:proofErr w:type="gramEnd"/>
      <w:r w:rsidRPr="00C15018">
        <w:rPr>
          <w:rStyle w:val="FontStyle14"/>
          <w:sz w:val="28"/>
          <w:szCs w:val="28"/>
        </w:rPr>
        <w:t xml:space="preserve"> и принимают сотрудников на работу. ИФ имеет хотя и </w:t>
      </w:r>
      <w:r w:rsidRPr="00C15018">
        <w:rPr>
          <w:rStyle w:val="FontStyle14"/>
          <w:sz w:val="28"/>
          <w:szCs w:val="28"/>
        </w:rPr>
        <w:lastRenderedPageBreak/>
        <w:t>большое, но неоднознач</w:t>
      </w:r>
      <w:r w:rsidRPr="00C15018">
        <w:rPr>
          <w:rStyle w:val="FontStyle14"/>
          <w:sz w:val="28"/>
          <w:szCs w:val="28"/>
        </w:rPr>
        <w:softHyphen/>
        <w:t>но оцениваемое влияние на оценку резуль</w:t>
      </w:r>
      <w:r w:rsidRPr="00C15018">
        <w:rPr>
          <w:rStyle w:val="FontStyle14"/>
          <w:sz w:val="28"/>
          <w:szCs w:val="28"/>
        </w:rPr>
        <w:softHyphen/>
        <w:t>татов научных исследований.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proofErr w:type="gramStart"/>
      <w:r w:rsidRPr="00C15018">
        <w:rPr>
          <w:rStyle w:val="FontStyle14"/>
          <w:sz w:val="28"/>
          <w:szCs w:val="28"/>
        </w:rPr>
        <w:t>ИФ журнала зависит от области иссле</w:t>
      </w:r>
      <w:r w:rsidRPr="00C15018">
        <w:rPr>
          <w:rStyle w:val="FontStyle14"/>
          <w:sz w:val="28"/>
          <w:szCs w:val="28"/>
        </w:rPr>
        <w:softHyphen/>
        <w:t>дований и его типа; из года в год он может заметно меняться, например, опускаясь до предельно низких значений при изменении названия журнала и т. д. Тем не менее, в последние годы ИФ является одним из важных критериев, по которому можно сопоставлять уровень научных исследова</w:t>
      </w:r>
      <w:r w:rsidRPr="00C15018">
        <w:rPr>
          <w:rStyle w:val="FontStyle14"/>
          <w:sz w:val="28"/>
          <w:szCs w:val="28"/>
        </w:rPr>
        <w:softHyphen/>
        <w:t>ний в близких областях знаний.</w:t>
      </w:r>
      <w:proofErr w:type="gramEnd"/>
      <w:r w:rsidRPr="00C15018">
        <w:rPr>
          <w:rStyle w:val="FontStyle14"/>
          <w:sz w:val="28"/>
          <w:szCs w:val="28"/>
        </w:rPr>
        <w:t xml:space="preserve"> Например, инвестор венчурного бизнеса нуждается в сравнении результатов нескольких иссле</w:t>
      </w:r>
      <w:r w:rsidRPr="00C15018">
        <w:rPr>
          <w:rStyle w:val="FontStyle14"/>
          <w:sz w:val="28"/>
          <w:szCs w:val="28"/>
        </w:rPr>
        <w:softHyphen/>
        <w:t>дователей для оценки перспектив своих инвестиций в каждом конкретном случае и принятия окончательного решения. Для этого и используются отдельные числен</w:t>
      </w:r>
      <w:r w:rsidRPr="00C15018">
        <w:rPr>
          <w:rStyle w:val="FontStyle14"/>
          <w:sz w:val="28"/>
          <w:szCs w:val="28"/>
        </w:rPr>
        <w:softHyphen/>
        <w:t>ные показатели, такие как ИФ, на которые существует определенный спрос.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Положительные свойства ИФ: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-</w:t>
      </w:r>
      <w:r w:rsidRPr="00C15018">
        <w:rPr>
          <w:rStyle w:val="FontStyle14"/>
          <w:sz w:val="28"/>
          <w:szCs w:val="28"/>
        </w:rPr>
        <w:tab/>
        <w:t xml:space="preserve">широкий охват научной литературы </w:t>
      </w:r>
      <w:proofErr w:type="gramStart"/>
      <w:r w:rsidRPr="00C15018">
        <w:rPr>
          <w:rStyle w:val="FontStyle14"/>
          <w:sz w:val="28"/>
          <w:szCs w:val="28"/>
        </w:rPr>
        <w:t>-и</w:t>
      </w:r>
      <w:proofErr w:type="gramEnd"/>
      <w:r w:rsidRPr="00C15018">
        <w:rPr>
          <w:rStyle w:val="FontStyle14"/>
          <w:sz w:val="28"/>
          <w:szCs w:val="28"/>
        </w:rPr>
        <w:t>ндексируются более 8400 журналов из 60 стран;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результаты публичны и легкодоступны;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простота в понимании и использовании;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-</w:t>
      </w:r>
      <w:r w:rsidRPr="00C15018">
        <w:rPr>
          <w:rStyle w:val="FontStyle14"/>
          <w:sz w:val="28"/>
          <w:szCs w:val="28"/>
        </w:rPr>
        <w:tab/>
        <w:t>журналы с высоким ИФ обычно име</w:t>
      </w:r>
      <w:r w:rsidRPr="00C15018">
        <w:rPr>
          <w:rStyle w:val="FontStyle14"/>
          <w:sz w:val="28"/>
          <w:szCs w:val="28"/>
        </w:rPr>
        <w:softHyphen/>
        <w:t>ют более жесткую систему рецензирова</w:t>
      </w:r>
      <w:r w:rsidRPr="00C15018">
        <w:rPr>
          <w:rStyle w:val="FontStyle14"/>
          <w:sz w:val="28"/>
          <w:szCs w:val="28"/>
        </w:rPr>
        <w:softHyphen/>
        <w:t>ния, чем журналы с низким ИФ.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В то же время ИФ имеет и ряд недо</w:t>
      </w:r>
      <w:r w:rsidRPr="00C15018">
        <w:rPr>
          <w:rStyle w:val="FontStyle14"/>
          <w:sz w:val="28"/>
          <w:szCs w:val="28"/>
        </w:rPr>
        <w:softHyphen/>
        <w:t>статков. Например, представляется со</w:t>
      </w:r>
      <w:r w:rsidRPr="00C15018">
        <w:rPr>
          <w:rStyle w:val="FontStyle14"/>
          <w:sz w:val="28"/>
          <w:szCs w:val="28"/>
        </w:rPr>
        <w:softHyphen/>
        <w:t xml:space="preserve">мнительной прямая связь между числом цитирований и качеством исследований, </w:t>
      </w:r>
      <w:proofErr w:type="gramStart"/>
      <w:r w:rsidRPr="00C15018">
        <w:rPr>
          <w:rStyle w:val="FontStyle14"/>
          <w:sz w:val="28"/>
          <w:szCs w:val="28"/>
        </w:rPr>
        <w:t>а</w:t>
      </w:r>
      <w:proofErr w:type="gramEnd"/>
      <w:r w:rsidRPr="00C15018">
        <w:rPr>
          <w:rStyle w:val="FontStyle14"/>
          <w:sz w:val="28"/>
          <w:szCs w:val="28"/>
        </w:rPr>
        <w:t xml:space="preserve"> следовательно, важностью, значимостью статьи. Кроме того, в журналах с длитель</w:t>
      </w:r>
      <w:r w:rsidRPr="00C15018">
        <w:rPr>
          <w:rStyle w:val="FontStyle14"/>
          <w:sz w:val="28"/>
          <w:szCs w:val="28"/>
        </w:rPr>
        <w:softHyphen/>
        <w:t>ным временем публикации оказываются статьи, в которых содержатся ссылки на публикации, не попадающие в трехгодо</w:t>
      </w:r>
      <w:r w:rsidRPr="00C15018">
        <w:rPr>
          <w:rStyle w:val="FontStyle14"/>
          <w:sz w:val="28"/>
          <w:szCs w:val="28"/>
        </w:rPr>
        <w:softHyphen/>
        <w:t>вой интервал. Действительно, в некоторых журналах время между принятием статьи и публикацией составляет более двух лет, таким образом, остается всего год на ссыл</w:t>
      </w:r>
      <w:r w:rsidRPr="00C15018">
        <w:rPr>
          <w:rStyle w:val="FontStyle14"/>
          <w:sz w:val="28"/>
          <w:szCs w:val="28"/>
        </w:rPr>
        <w:softHyphen/>
        <w:t>ки, которые учитываются в расчетах. С другой стороны, увеличение временного промежутка, в котором учитывается цити</w:t>
      </w:r>
      <w:r w:rsidRPr="00C15018">
        <w:rPr>
          <w:rStyle w:val="FontStyle14"/>
          <w:sz w:val="28"/>
          <w:szCs w:val="28"/>
        </w:rPr>
        <w:softHyphen/>
        <w:t xml:space="preserve">рование, делает </w:t>
      </w:r>
      <w:proofErr w:type="spellStart"/>
      <w:r w:rsidRPr="00C15018">
        <w:rPr>
          <w:rStyle w:val="FontStyle14"/>
          <w:sz w:val="28"/>
          <w:szCs w:val="28"/>
        </w:rPr>
        <w:t>импакт-фактор</w:t>
      </w:r>
      <w:proofErr w:type="spellEnd"/>
      <w:r w:rsidRPr="00C15018">
        <w:rPr>
          <w:rStyle w:val="FontStyle14"/>
          <w:sz w:val="28"/>
          <w:szCs w:val="28"/>
        </w:rPr>
        <w:t xml:space="preserve"> менее чув</w:t>
      </w:r>
      <w:r w:rsidRPr="00C15018">
        <w:rPr>
          <w:rStyle w:val="FontStyle14"/>
          <w:sz w:val="28"/>
          <w:szCs w:val="28"/>
        </w:rPr>
        <w:softHyphen/>
        <w:t>ствительным к изменениям.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 xml:space="preserve">Наиболее очевидные недостатки </w:t>
      </w:r>
      <w:proofErr w:type="spellStart"/>
      <w:r w:rsidRPr="00C15018">
        <w:rPr>
          <w:rStyle w:val="FontStyle14"/>
          <w:sz w:val="28"/>
          <w:szCs w:val="28"/>
        </w:rPr>
        <w:t>импакт-фактора</w:t>
      </w:r>
      <w:proofErr w:type="spellEnd"/>
      <w:r w:rsidRPr="00C15018">
        <w:rPr>
          <w:rStyle w:val="FontStyle14"/>
          <w:sz w:val="28"/>
          <w:szCs w:val="28"/>
        </w:rPr>
        <w:t xml:space="preserve"> следующие: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промежуток времени, когда учиты</w:t>
      </w:r>
      <w:r w:rsidRPr="00C15018">
        <w:rPr>
          <w:rStyle w:val="FontStyle14"/>
          <w:sz w:val="28"/>
          <w:szCs w:val="28"/>
        </w:rPr>
        <w:softHyphen/>
        <w:t>ваются цитирования, слишком короток (классические статьи часто цитируются даже через несколько десятилетий после публикации);</w:t>
      </w:r>
    </w:p>
    <w:p w:rsidR="00C15018" w:rsidRPr="00C15018" w:rsidRDefault="006316BC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lastRenderedPageBreak/>
        <w:t>природа результатов в различных об</w:t>
      </w:r>
      <w:r w:rsidRPr="00C15018">
        <w:rPr>
          <w:rStyle w:val="FontStyle14"/>
          <w:sz w:val="28"/>
          <w:szCs w:val="28"/>
        </w:rPr>
        <w:softHyphen/>
        <w:t>ластях исследования приводит к различной частоте публикации результатов, которые</w:t>
      </w:r>
      <w:r w:rsidR="00C15018" w:rsidRPr="00C15018">
        <w:rPr>
          <w:rStyle w:val="FontStyle14"/>
          <w:sz w:val="28"/>
          <w:szCs w:val="28"/>
        </w:rPr>
        <w:t xml:space="preserve"> оказывают влияние на </w:t>
      </w:r>
      <w:proofErr w:type="spellStart"/>
      <w:r w:rsidR="00C15018" w:rsidRPr="00C15018">
        <w:rPr>
          <w:rStyle w:val="FontStyle14"/>
          <w:sz w:val="28"/>
          <w:szCs w:val="28"/>
        </w:rPr>
        <w:t>импакт-факторы</w:t>
      </w:r>
      <w:proofErr w:type="spellEnd"/>
      <w:r w:rsidR="00C15018" w:rsidRPr="00C15018">
        <w:rPr>
          <w:rStyle w:val="FontStyle14"/>
          <w:sz w:val="28"/>
          <w:szCs w:val="28"/>
        </w:rPr>
        <w:t>. Так, например, медицинские журналы ча</w:t>
      </w:r>
      <w:r w:rsidR="00C15018" w:rsidRPr="00C15018">
        <w:rPr>
          <w:rStyle w:val="FontStyle14"/>
          <w:sz w:val="28"/>
          <w:szCs w:val="28"/>
        </w:rPr>
        <w:softHyphen/>
        <w:t xml:space="preserve">сто имеют более высокие </w:t>
      </w:r>
      <w:proofErr w:type="spellStart"/>
      <w:r w:rsidR="00C15018" w:rsidRPr="00C15018">
        <w:rPr>
          <w:rStyle w:val="FontStyle14"/>
          <w:sz w:val="28"/>
          <w:szCs w:val="28"/>
        </w:rPr>
        <w:t>импакт-факторы</w:t>
      </w:r>
      <w:proofErr w:type="spellEnd"/>
      <w:r w:rsidR="00C15018" w:rsidRPr="00C15018">
        <w:rPr>
          <w:rStyle w:val="FontStyle14"/>
          <w:sz w:val="28"/>
          <w:szCs w:val="28"/>
        </w:rPr>
        <w:t>, чем математические;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- основным недостатком ИФ является его так называемый «языковой шовинизм» - наибольшее число читаемых (и, соответ</w:t>
      </w:r>
      <w:r w:rsidRPr="00C15018">
        <w:rPr>
          <w:rStyle w:val="FontStyle14"/>
          <w:sz w:val="28"/>
          <w:szCs w:val="28"/>
        </w:rPr>
        <w:softHyphen/>
        <w:t>ственно, цитируемых журналов) прихо</w:t>
      </w:r>
      <w:r w:rsidRPr="00C15018">
        <w:rPr>
          <w:rStyle w:val="FontStyle14"/>
          <w:sz w:val="28"/>
          <w:szCs w:val="28"/>
        </w:rPr>
        <w:softHyphen/>
        <w:t>дится на англоязычные издания.</w:t>
      </w:r>
    </w:p>
    <w:p w:rsidR="00C15018" w:rsidRPr="00C15018" w:rsidRDefault="00C15018" w:rsidP="00C15018">
      <w:pPr>
        <w:rPr>
          <w:rStyle w:val="FontStyle14"/>
          <w:sz w:val="28"/>
          <w:szCs w:val="28"/>
          <w:vertAlign w:val="superscript"/>
        </w:rPr>
      </w:pPr>
      <w:r w:rsidRPr="00C15018">
        <w:rPr>
          <w:rStyle w:val="FontStyle14"/>
          <w:sz w:val="28"/>
          <w:szCs w:val="28"/>
        </w:rPr>
        <w:t>Казахстан активно продвигается в миро</w:t>
      </w:r>
      <w:r w:rsidRPr="00C15018">
        <w:rPr>
          <w:rStyle w:val="FontStyle14"/>
          <w:sz w:val="28"/>
          <w:szCs w:val="28"/>
        </w:rPr>
        <w:softHyphen/>
        <w:t>вое образовательное пространство, и зна</w:t>
      </w:r>
      <w:r w:rsidRPr="00C15018">
        <w:rPr>
          <w:rStyle w:val="FontStyle14"/>
          <w:sz w:val="28"/>
          <w:szCs w:val="28"/>
        </w:rPr>
        <w:softHyphen/>
        <w:t>чение этого процесса трудно переоценить. Но в этом контексте хочется отметить, что на местах, на уровне отдельных образо</w:t>
      </w:r>
      <w:r w:rsidRPr="00C15018">
        <w:rPr>
          <w:rStyle w:val="FontStyle14"/>
          <w:sz w:val="28"/>
          <w:szCs w:val="28"/>
        </w:rPr>
        <w:softHyphen/>
        <w:t>вательных учреждений интернационали</w:t>
      </w:r>
      <w:r w:rsidRPr="00C15018">
        <w:rPr>
          <w:rStyle w:val="FontStyle14"/>
          <w:sz w:val="28"/>
          <w:szCs w:val="28"/>
        </w:rPr>
        <w:softHyphen/>
        <w:t xml:space="preserve">зацию образования </w:t>
      </w:r>
      <w:proofErr w:type="gramStart"/>
      <w:r w:rsidRPr="00C15018">
        <w:rPr>
          <w:rStyle w:val="FontStyle14"/>
          <w:sz w:val="28"/>
          <w:szCs w:val="28"/>
        </w:rPr>
        <w:t>понимают</w:t>
      </w:r>
      <w:proofErr w:type="gramEnd"/>
      <w:r w:rsidRPr="00C15018">
        <w:rPr>
          <w:rStyle w:val="FontStyle14"/>
          <w:sz w:val="28"/>
          <w:szCs w:val="28"/>
        </w:rPr>
        <w:t xml:space="preserve"> чуть ли не в качестве сверхзадачи, решение которой само по себе способно вывести казахстан</w:t>
      </w:r>
      <w:r w:rsidRPr="00C15018">
        <w:rPr>
          <w:rStyle w:val="FontStyle14"/>
          <w:sz w:val="28"/>
          <w:szCs w:val="28"/>
        </w:rPr>
        <w:softHyphen/>
        <w:t>ское образование на мировой уровень. И решение упомянутой задачи не всегда увя</w:t>
      </w:r>
      <w:r w:rsidRPr="00C15018">
        <w:rPr>
          <w:rStyle w:val="FontStyle14"/>
          <w:sz w:val="28"/>
          <w:szCs w:val="28"/>
        </w:rPr>
        <w:softHyphen/>
        <w:t>зывается с другой программой - «Государ</w:t>
      </w:r>
      <w:r w:rsidRPr="00C15018">
        <w:rPr>
          <w:rStyle w:val="FontStyle14"/>
          <w:sz w:val="28"/>
          <w:szCs w:val="28"/>
        </w:rPr>
        <w:softHyphen/>
        <w:t>ственной программой функционирования и развития языков на 2011-2020 гг.».</w:t>
      </w:r>
      <w:r w:rsidRPr="00C15018">
        <w:rPr>
          <w:rStyle w:val="FontStyle14"/>
          <w:sz w:val="28"/>
          <w:szCs w:val="28"/>
          <w:vertAlign w:val="superscript"/>
        </w:rPr>
        <w:t>6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Речь не о том, чтобы отказаться от даль</w:t>
      </w:r>
      <w:r w:rsidRPr="00C15018">
        <w:rPr>
          <w:rStyle w:val="FontStyle14"/>
          <w:sz w:val="28"/>
          <w:szCs w:val="28"/>
        </w:rPr>
        <w:softHyphen/>
        <w:t>нейшего продвижения отечественного об</w:t>
      </w:r>
      <w:r w:rsidRPr="00C15018">
        <w:rPr>
          <w:rStyle w:val="FontStyle14"/>
          <w:sz w:val="28"/>
          <w:szCs w:val="28"/>
        </w:rPr>
        <w:softHyphen/>
        <w:t>разования в Болонский процесс на осно</w:t>
      </w:r>
      <w:r w:rsidRPr="00C15018">
        <w:rPr>
          <w:rStyle w:val="FontStyle14"/>
          <w:sz w:val="28"/>
          <w:szCs w:val="28"/>
        </w:rPr>
        <w:softHyphen/>
        <w:t>вании того, что по оценке итальянских преподавателей и студентов образование в стране - инициаторе и организаторе данного процесса - Италии - находится в условиях глубокого кризиса, и правитель</w:t>
      </w:r>
      <w:r w:rsidRPr="00C15018">
        <w:rPr>
          <w:rStyle w:val="FontStyle14"/>
          <w:sz w:val="28"/>
          <w:szCs w:val="28"/>
        </w:rPr>
        <w:softHyphen/>
        <w:t>ство, и высшая школа усиленно ищут пути выхода из него. Всесторонний анализ, а затем избирательный и взвешенный под</w:t>
      </w:r>
      <w:r w:rsidRPr="00C15018">
        <w:rPr>
          <w:rStyle w:val="FontStyle14"/>
          <w:sz w:val="28"/>
          <w:szCs w:val="28"/>
        </w:rPr>
        <w:softHyphen/>
        <w:t>ход имели бы неоспоримое преимущество перед «кавалерийским наскоком» в сфере внедрения блочно-модульной кредитной системы, тестирования, виртуального обу</w:t>
      </w:r>
      <w:r w:rsidRPr="00C15018">
        <w:rPr>
          <w:rStyle w:val="FontStyle14"/>
          <w:sz w:val="28"/>
          <w:szCs w:val="28"/>
        </w:rPr>
        <w:softHyphen/>
        <w:t xml:space="preserve">чения и, в конечном счете, </w:t>
      </w:r>
      <w:proofErr w:type="spellStart"/>
      <w:r w:rsidRPr="00C15018">
        <w:rPr>
          <w:rStyle w:val="FontStyle14"/>
          <w:sz w:val="28"/>
          <w:szCs w:val="28"/>
        </w:rPr>
        <w:t>конвейерно-инкубаторской</w:t>
      </w:r>
      <w:proofErr w:type="spellEnd"/>
      <w:r w:rsidRPr="00C15018">
        <w:rPr>
          <w:rStyle w:val="FontStyle14"/>
          <w:sz w:val="28"/>
          <w:szCs w:val="28"/>
        </w:rPr>
        <w:t xml:space="preserve"> модели массовой штам</w:t>
      </w:r>
      <w:r w:rsidRPr="00C15018">
        <w:rPr>
          <w:rStyle w:val="FontStyle14"/>
          <w:sz w:val="28"/>
          <w:szCs w:val="28"/>
        </w:rPr>
        <w:softHyphen/>
        <w:t xml:space="preserve">повки невостребованных </w:t>
      </w:r>
      <w:proofErr w:type="spellStart"/>
      <w:r w:rsidRPr="00C15018">
        <w:rPr>
          <w:rStyle w:val="FontStyle14"/>
          <w:sz w:val="28"/>
          <w:szCs w:val="28"/>
        </w:rPr>
        <w:t>выпусников-бакалавров</w:t>
      </w:r>
      <w:proofErr w:type="spellEnd"/>
      <w:r w:rsidRPr="00C15018">
        <w:rPr>
          <w:rStyle w:val="FontStyle14"/>
          <w:sz w:val="28"/>
          <w:szCs w:val="28"/>
        </w:rPr>
        <w:t>, магистров.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proofErr w:type="gramStart"/>
      <w:r w:rsidRPr="00C15018">
        <w:rPr>
          <w:rStyle w:val="FontStyle14"/>
          <w:sz w:val="28"/>
          <w:szCs w:val="28"/>
        </w:rPr>
        <w:t>Не секрет, что значительная часть оте</w:t>
      </w:r>
      <w:r w:rsidRPr="00C15018">
        <w:rPr>
          <w:rStyle w:val="FontStyle14"/>
          <w:sz w:val="28"/>
          <w:szCs w:val="28"/>
        </w:rPr>
        <w:softHyphen/>
        <w:t>чественного студенческого контингента (как, впрочем, и в других странах СНГ) не «приходят» вуз, а прячутся, пересиживают в нем, «убегают» от подворотни, нарко</w:t>
      </w:r>
      <w:r w:rsidRPr="00C15018">
        <w:rPr>
          <w:rStyle w:val="FontStyle14"/>
          <w:sz w:val="28"/>
          <w:szCs w:val="28"/>
        </w:rPr>
        <w:softHyphen/>
        <w:t>тиков, алкоголя, криминала и т.д.</w:t>
      </w:r>
      <w:proofErr w:type="gramEnd"/>
      <w:r w:rsidRPr="00C15018">
        <w:rPr>
          <w:rStyle w:val="FontStyle14"/>
          <w:sz w:val="28"/>
          <w:szCs w:val="28"/>
        </w:rPr>
        <w:t xml:space="preserve"> В соци</w:t>
      </w:r>
      <w:r w:rsidRPr="00C15018">
        <w:rPr>
          <w:rStyle w:val="FontStyle14"/>
          <w:sz w:val="28"/>
          <w:szCs w:val="28"/>
        </w:rPr>
        <w:softHyphen/>
        <w:t>альном плане это положительный момент, но это отнюдь не основная задача высшей школы. Это попытка заполнить образовав</w:t>
      </w:r>
      <w:r w:rsidRPr="00C15018">
        <w:rPr>
          <w:rStyle w:val="FontStyle14"/>
          <w:sz w:val="28"/>
          <w:szCs w:val="28"/>
        </w:rPr>
        <w:softHyphen/>
        <w:t>шиеся бреши в воспитательной, патрио</w:t>
      </w:r>
      <w:r w:rsidRPr="00C15018">
        <w:rPr>
          <w:rStyle w:val="FontStyle14"/>
          <w:sz w:val="28"/>
          <w:szCs w:val="28"/>
        </w:rPr>
        <w:softHyphen/>
        <w:t>тической, социально-культурной работе в обществе в целом.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 xml:space="preserve">Мы полагаем: важно то, что Западу присущи менталитет и организационная культура, которые в корне отличаются от менталитета, культурных основ, традиций и ценностей Востока, и образовательное движение в Европу в </w:t>
      </w:r>
      <w:r w:rsidRPr="00C15018">
        <w:rPr>
          <w:rStyle w:val="FontStyle14"/>
          <w:sz w:val="28"/>
          <w:szCs w:val="28"/>
        </w:rPr>
        <w:lastRenderedPageBreak/>
        <w:t xml:space="preserve">любом контексте </w:t>
      </w:r>
      <w:proofErr w:type="gramStart"/>
      <w:r w:rsidRPr="00C15018">
        <w:rPr>
          <w:rStyle w:val="FontStyle14"/>
          <w:sz w:val="28"/>
          <w:szCs w:val="28"/>
        </w:rPr>
        <w:t>-н</w:t>
      </w:r>
      <w:proofErr w:type="gramEnd"/>
      <w:r w:rsidRPr="00C15018">
        <w:rPr>
          <w:rStyle w:val="FontStyle14"/>
          <w:sz w:val="28"/>
          <w:szCs w:val="28"/>
        </w:rPr>
        <w:t>аучном, учебном, учебно-методическом, учебно-воспитательном - должно осу</w:t>
      </w:r>
      <w:r w:rsidRPr="00C15018">
        <w:rPr>
          <w:rStyle w:val="FontStyle14"/>
          <w:sz w:val="28"/>
          <w:szCs w:val="28"/>
        </w:rPr>
        <w:softHyphen/>
        <w:t>ществляться с оглядкой на свое собствен</w:t>
      </w:r>
      <w:r w:rsidRPr="00C15018">
        <w:rPr>
          <w:rStyle w:val="FontStyle14"/>
          <w:sz w:val="28"/>
          <w:szCs w:val="28"/>
        </w:rPr>
        <w:softHyphen/>
        <w:t>ное национальное достояние, на свою идентичность. Тем более</w:t>
      </w:r>
      <w:proofErr w:type="gramStart"/>
      <w:r w:rsidRPr="00C15018">
        <w:rPr>
          <w:rStyle w:val="FontStyle14"/>
          <w:sz w:val="28"/>
          <w:szCs w:val="28"/>
        </w:rPr>
        <w:t>,</w:t>
      </w:r>
      <w:proofErr w:type="gramEnd"/>
      <w:r w:rsidRPr="00C15018">
        <w:rPr>
          <w:rStyle w:val="FontStyle14"/>
          <w:sz w:val="28"/>
          <w:szCs w:val="28"/>
        </w:rPr>
        <w:t xml:space="preserve"> что достояние это - достаточно весомое. Пока же на фоне модернизации и </w:t>
      </w:r>
      <w:proofErr w:type="spellStart"/>
      <w:r w:rsidRPr="00C15018">
        <w:rPr>
          <w:rStyle w:val="FontStyle14"/>
          <w:sz w:val="28"/>
          <w:szCs w:val="28"/>
        </w:rPr>
        <w:t>осовременивания</w:t>
      </w:r>
      <w:proofErr w:type="spellEnd"/>
      <w:r w:rsidRPr="00C15018">
        <w:rPr>
          <w:rStyle w:val="FontStyle14"/>
          <w:sz w:val="28"/>
          <w:szCs w:val="28"/>
        </w:rPr>
        <w:t xml:space="preserve"> образо</w:t>
      </w:r>
      <w:r w:rsidRPr="00C15018">
        <w:rPr>
          <w:rStyle w:val="FontStyle14"/>
          <w:sz w:val="28"/>
          <w:szCs w:val="28"/>
        </w:rPr>
        <w:softHyphen/>
        <w:t>вания происходит в определенной степе</w:t>
      </w:r>
      <w:r w:rsidRPr="00C15018">
        <w:rPr>
          <w:rStyle w:val="FontStyle14"/>
          <w:sz w:val="28"/>
          <w:szCs w:val="28"/>
        </w:rPr>
        <w:softHyphen/>
        <w:t>ни разрушение многих лучших традиций, снижения имиджа преподавателя, низкая мотивация его труда, перегруженность в образовательном процессе в 3-5 раз по сравнению с коллегами в других высоко</w:t>
      </w:r>
      <w:r w:rsidRPr="00C15018">
        <w:rPr>
          <w:rStyle w:val="FontStyle14"/>
          <w:sz w:val="28"/>
          <w:szCs w:val="28"/>
        </w:rPr>
        <w:softHyphen/>
        <w:t>развитых странах и многое другое. Сни</w:t>
      </w:r>
      <w:r w:rsidRPr="00C15018">
        <w:rPr>
          <w:rStyle w:val="FontStyle14"/>
          <w:sz w:val="28"/>
          <w:szCs w:val="28"/>
        </w:rPr>
        <w:softHyphen/>
        <w:t xml:space="preserve">жается мотивация студентов к обучению. В совокупности, это приводит к </w:t>
      </w:r>
      <w:proofErr w:type="spellStart"/>
      <w:r w:rsidRPr="00C15018">
        <w:rPr>
          <w:rStyle w:val="FontStyle14"/>
          <w:sz w:val="28"/>
          <w:szCs w:val="28"/>
        </w:rPr>
        <w:t>маргина</w:t>
      </w:r>
      <w:r w:rsidRPr="00C15018">
        <w:rPr>
          <w:rStyle w:val="FontStyle14"/>
          <w:sz w:val="28"/>
          <w:szCs w:val="28"/>
        </w:rPr>
        <w:softHyphen/>
        <w:t>лизации</w:t>
      </w:r>
      <w:proofErr w:type="spellEnd"/>
      <w:r w:rsidRPr="00C15018">
        <w:rPr>
          <w:rStyle w:val="FontStyle14"/>
          <w:sz w:val="28"/>
          <w:szCs w:val="28"/>
        </w:rPr>
        <w:t xml:space="preserve"> высшего и среднего специального образования.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Полагаем, что взвешенный подход к ре</w:t>
      </w:r>
      <w:r w:rsidRPr="00C15018">
        <w:rPr>
          <w:rStyle w:val="FontStyle14"/>
          <w:sz w:val="28"/>
          <w:szCs w:val="28"/>
        </w:rPr>
        <w:softHyphen/>
        <w:t>шению со стороны МОН РК в перспективе не был бы полумерой, а способствовал бы более полноценной реализации Государ</w:t>
      </w:r>
      <w:r w:rsidRPr="00C15018">
        <w:rPr>
          <w:rStyle w:val="FontStyle14"/>
          <w:sz w:val="28"/>
          <w:szCs w:val="28"/>
        </w:rPr>
        <w:softHyphen/>
        <w:t>ственной программы развития образова</w:t>
      </w:r>
      <w:r w:rsidRPr="00C15018">
        <w:rPr>
          <w:rStyle w:val="FontStyle14"/>
          <w:sz w:val="28"/>
          <w:szCs w:val="28"/>
        </w:rPr>
        <w:softHyphen/>
        <w:t>ния РК на 2011-2020 гг., от выполнения которой зависит процесс формирования инновационной экономики, повышения благосостояния населения, реальная неза</w:t>
      </w:r>
      <w:r w:rsidRPr="00C15018">
        <w:rPr>
          <w:rStyle w:val="FontStyle14"/>
          <w:sz w:val="28"/>
          <w:szCs w:val="28"/>
        </w:rPr>
        <w:softHyphen/>
        <w:t>висимость и безопасность Казахстана.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В этом контексте отдельные направле</w:t>
      </w:r>
      <w:r w:rsidRPr="00C15018">
        <w:rPr>
          <w:rStyle w:val="FontStyle14"/>
          <w:sz w:val="28"/>
          <w:szCs w:val="28"/>
        </w:rPr>
        <w:softHyphen/>
        <w:t>ния оценки качества и количества труда профессорско-преподавательского со</w:t>
      </w:r>
      <w:r w:rsidRPr="00C15018">
        <w:rPr>
          <w:rStyle w:val="FontStyle14"/>
          <w:sz w:val="28"/>
          <w:szCs w:val="28"/>
        </w:rPr>
        <w:softHyphen/>
        <w:t>става (ППС) высшей школы, способствуя движению вузовской науки в мировое об</w:t>
      </w:r>
      <w:r w:rsidRPr="00C15018">
        <w:rPr>
          <w:rStyle w:val="FontStyle14"/>
          <w:sz w:val="28"/>
          <w:szCs w:val="28"/>
        </w:rPr>
        <w:softHyphen/>
        <w:t>разовательное пространство, входят в про</w:t>
      </w:r>
      <w:r w:rsidRPr="00C15018">
        <w:rPr>
          <w:rStyle w:val="FontStyle14"/>
          <w:sz w:val="28"/>
          <w:szCs w:val="28"/>
        </w:rPr>
        <w:softHyphen/>
        <w:t>тиворечие с «Законом о языках». Именно так можно трактовать систему активного поощрения научных публикаций на ан</w:t>
      </w:r>
      <w:r w:rsidRPr="00C15018">
        <w:rPr>
          <w:rStyle w:val="FontStyle14"/>
          <w:sz w:val="28"/>
          <w:szCs w:val="28"/>
        </w:rPr>
        <w:softHyphen/>
        <w:t xml:space="preserve">глийском и других европейских языках в рейтинговых журналах западных стран с </w:t>
      </w:r>
      <w:proofErr w:type="gramStart"/>
      <w:r w:rsidRPr="00C15018">
        <w:rPr>
          <w:rStyle w:val="FontStyle14"/>
          <w:sz w:val="28"/>
          <w:szCs w:val="28"/>
        </w:rPr>
        <w:t>учитывающимся</w:t>
      </w:r>
      <w:proofErr w:type="gramEnd"/>
      <w:r w:rsidRPr="00C15018">
        <w:rPr>
          <w:rStyle w:val="FontStyle14"/>
          <w:sz w:val="28"/>
          <w:szCs w:val="28"/>
        </w:rPr>
        <w:t xml:space="preserve"> </w:t>
      </w:r>
      <w:proofErr w:type="spellStart"/>
      <w:r w:rsidRPr="00C15018">
        <w:rPr>
          <w:rStyle w:val="FontStyle14"/>
          <w:sz w:val="28"/>
          <w:szCs w:val="28"/>
        </w:rPr>
        <w:t>импакт-фактором</w:t>
      </w:r>
      <w:proofErr w:type="spellEnd"/>
      <w:r w:rsidRPr="00C15018">
        <w:rPr>
          <w:rStyle w:val="FontStyle14"/>
          <w:sz w:val="28"/>
          <w:szCs w:val="28"/>
        </w:rPr>
        <w:t xml:space="preserve">. </w:t>
      </w:r>
      <w:proofErr w:type="gramStart"/>
      <w:r w:rsidRPr="00C15018">
        <w:rPr>
          <w:rStyle w:val="FontStyle14"/>
          <w:sz w:val="28"/>
          <w:szCs w:val="28"/>
        </w:rPr>
        <w:t>Пу</w:t>
      </w:r>
      <w:r w:rsidRPr="00C15018">
        <w:rPr>
          <w:rStyle w:val="FontStyle14"/>
          <w:sz w:val="28"/>
          <w:szCs w:val="28"/>
        </w:rPr>
        <w:softHyphen/>
        <w:t>бликации в этих журналах в последние годы имеют большой вес для преподава</w:t>
      </w:r>
      <w:r w:rsidRPr="00C15018">
        <w:rPr>
          <w:rStyle w:val="FontStyle14"/>
          <w:sz w:val="28"/>
          <w:szCs w:val="28"/>
        </w:rPr>
        <w:softHyphen/>
        <w:t>теля при решении вопроса о дифференци</w:t>
      </w:r>
      <w:r w:rsidRPr="00C15018">
        <w:rPr>
          <w:rStyle w:val="FontStyle14"/>
          <w:sz w:val="28"/>
          <w:szCs w:val="28"/>
        </w:rPr>
        <w:softHyphen/>
        <w:t>рованной оплате его труда, при избрании по конкурсу на вакантную должность и т. д. На этом фоне авторы публикаций в отечественных научных журналах на го</w:t>
      </w:r>
      <w:r w:rsidRPr="00C15018">
        <w:rPr>
          <w:rStyle w:val="FontStyle14"/>
          <w:sz w:val="28"/>
          <w:szCs w:val="28"/>
        </w:rPr>
        <w:softHyphen/>
        <w:t>сударственном языке не имеют каких-то рейтинговых преимуществ перед коллега</w:t>
      </w:r>
      <w:r w:rsidRPr="00C15018">
        <w:rPr>
          <w:rStyle w:val="FontStyle14"/>
          <w:sz w:val="28"/>
          <w:szCs w:val="28"/>
        </w:rPr>
        <w:softHyphen/>
        <w:t>ми - скорее наоборот.</w:t>
      </w:r>
      <w:proofErr w:type="gramEnd"/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Представляется, что в рамках програм</w:t>
      </w:r>
      <w:r w:rsidRPr="00C15018">
        <w:rPr>
          <w:rStyle w:val="FontStyle14"/>
          <w:sz w:val="28"/>
          <w:szCs w:val="28"/>
        </w:rPr>
        <w:softHyphen/>
        <w:t>мы «Триединства языков» в европейское и мировое научно-образовательное про</w:t>
      </w:r>
      <w:r w:rsidRPr="00C15018">
        <w:rPr>
          <w:rStyle w:val="FontStyle14"/>
          <w:sz w:val="28"/>
          <w:szCs w:val="28"/>
        </w:rPr>
        <w:softHyphen/>
        <w:t>странство необходимо идти несколько другим путем: созданием 3-язычных на</w:t>
      </w:r>
      <w:r w:rsidRPr="00C15018">
        <w:rPr>
          <w:rStyle w:val="FontStyle14"/>
          <w:sz w:val="28"/>
          <w:szCs w:val="28"/>
        </w:rPr>
        <w:softHyphen/>
        <w:t>учных журналов (на казахском, русском и английском языках). И путем привлече</w:t>
      </w:r>
      <w:r w:rsidRPr="00C15018">
        <w:rPr>
          <w:rStyle w:val="FontStyle14"/>
          <w:sz w:val="28"/>
          <w:szCs w:val="28"/>
        </w:rPr>
        <w:softHyphen/>
        <w:t>ния лучших отечественных и зарубежных авторов (в том числе и заказные платные статьи за солидный гонорар) продвигать и позиционировать такие журналы на ми</w:t>
      </w:r>
      <w:r w:rsidRPr="00C15018">
        <w:rPr>
          <w:rStyle w:val="FontStyle14"/>
          <w:sz w:val="28"/>
          <w:szCs w:val="28"/>
        </w:rPr>
        <w:softHyphen/>
        <w:t>ровой уровень, завоевывать присвоение ИФ национальному изданию. По этому пути уже идут отдельные постсоветские государства. Так поступают некоторые украи</w:t>
      </w:r>
      <w:r>
        <w:rPr>
          <w:rStyle w:val="FontStyle14"/>
          <w:sz w:val="28"/>
          <w:szCs w:val="28"/>
        </w:rPr>
        <w:t>нские вузы. Например, Тернополь</w:t>
      </w:r>
      <w:r w:rsidRPr="00C15018">
        <w:rPr>
          <w:rStyle w:val="FontStyle14"/>
          <w:sz w:val="28"/>
          <w:szCs w:val="28"/>
        </w:rPr>
        <w:t xml:space="preserve">ский национальный </w:t>
      </w:r>
      <w:r w:rsidRPr="00C15018">
        <w:rPr>
          <w:rStyle w:val="FontStyle14"/>
          <w:sz w:val="28"/>
          <w:szCs w:val="28"/>
        </w:rPr>
        <w:lastRenderedPageBreak/>
        <w:t>экономический уни</w:t>
      </w:r>
      <w:r w:rsidRPr="00C15018">
        <w:rPr>
          <w:rStyle w:val="FontStyle14"/>
          <w:sz w:val="28"/>
          <w:szCs w:val="28"/>
        </w:rPr>
        <w:softHyphen/>
        <w:t>верситет в Украине издает «Европейский экономический журнал» на украинском, русском и английском языках. Учитывая меньшие масштабы вузов и контингента научного сообщества и ППС в Казахстане в сравнении с Украиной, на первых порах экономически целесообразно было бы из</w:t>
      </w:r>
      <w:r w:rsidRPr="00C15018">
        <w:rPr>
          <w:rStyle w:val="FontStyle14"/>
          <w:sz w:val="28"/>
          <w:szCs w:val="28"/>
        </w:rPr>
        <w:softHyphen/>
        <w:t xml:space="preserve">давать такие журналы не по отдельным, а по всем отраслям. Представляется, что включение таких вновь образованных </w:t>
      </w:r>
      <w:proofErr w:type="spellStart"/>
      <w:r w:rsidRPr="00C15018">
        <w:rPr>
          <w:rStyle w:val="FontStyle14"/>
          <w:sz w:val="28"/>
          <w:szCs w:val="28"/>
        </w:rPr>
        <w:t>трехязычных</w:t>
      </w:r>
      <w:proofErr w:type="spellEnd"/>
      <w:r w:rsidRPr="00C15018">
        <w:rPr>
          <w:rStyle w:val="FontStyle14"/>
          <w:sz w:val="28"/>
          <w:szCs w:val="28"/>
        </w:rPr>
        <w:t xml:space="preserve"> журналов в перечень для исчисления </w:t>
      </w:r>
      <w:proofErr w:type="spellStart"/>
      <w:r w:rsidRPr="00C15018">
        <w:rPr>
          <w:rStyle w:val="FontStyle14"/>
          <w:sz w:val="28"/>
          <w:szCs w:val="28"/>
        </w:rPr>
        <w:t>импакт-фактора</w:t>
      </w:r>
      <w:proofErr w:type="spellEnd"/>
      <w:r w:rsidRPr="00C15018">
        <w:rPr>
          <w:rStyle w:val="FontStyle14"/>
          <w:sz w:val="28"/>
          <w:szCs w:val="28"/>
        </w:rPr>
        <w:t xml:space="preserve"> будет более объективным критерием роста авторитета казахстанской науки.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proofErr w:type="gramStart"/>
      <w:r w:rsidRPr="00C15018">
        <w:rPr>
          <w:rStyle w:val="FontStyle14"/>
          <w:sz w:val="28"/>
          <w:szCs w:val="28"/>
        </w:rPr>
        <w:t>Несомненно, что для создания подобного научно-образовательного моста в мировое сообщество необходимо совершенствовать работу по унификации, стандартизации и словообразованию научной терминологии на казахском языке, активизировать и со</w:t>
      </w:r>
      <w:r w:rsidRPr="00C15018">
        <w:rPr>
          <w:rStyle w:val="FontStyle14"/>
          <w:sz w:val="28"/>
          <w:szCs w:val="28"/>
        </w:rPr>
        <w:softHyphen/>
        <w:t xml:space="preserve">средоточить в едином центре работу по изданию терминологических </w:t>
      </w:r>
      <w:proofErr w:type="spellStart"/>
      <w:r w:rsidRPr="00C15018">
        <w:rPr>
          <w:rStyle w:val="FontStyle14"/>
          <w:sz w:val="28"/>
          <w:szCs w:val="28"/>
        </w:rPr>
        <w:t>трехязычных</w:t>
      </w:r>
      <w:proofErr w:type="spellEnd"/>
      <w:r w:rsidRPr="00C15018">
        <w:rPr>
          <w:rStyle w:val="FontStyle14"/>
          <w:sz w:val="28"/>
          <w:szCs w:val="28"/>
        </w:rPr>
        <w:t xml:space="preserve"> словарей и энциклопедических словарей-справочников, толкователей, потому что терминологические словари по отдельным областям науки и производства выпуска</w:t>
      </w:r>
      <w:r w:rsidRPr="00C15018">
        <w:rPr>
          <w:rStyle w:val="FontStyle14"/>
          <w:sz w:val="28"/>
          <w:szCs w:val="28"/>
        </w:rPr>
        <w:softHyphen/>
        <w:t>ются эпизодически в разных издательствах и практически не переиздаются.</w:t>
      </w:r>
      <w:proofErr w:type="gramEnd"/>
      <w:r w:rsidRPr="00C15018">
        <w:rPr>
          <w:rStyle w:val="FontStyle14"/>
          <w:sz w:val="28"/>
          <w:szCs w:val="28"/>
        </w:rPr>
        <w:t xml:space="preserve"> Назрела необходимость в составлении и академи</w:t>
      </w:r>
      <w:r w:rsidRPr="00C15018">
        <w:rPr>
          <w:rStyle w:val="FontStyle14"/>
          <w:sz w:val="28"/>
          <w:szCs w:val="28"/>
        </w:rPr>
        <w:softHyphen/>
        <w:t>ческом издании этимологического словаря казахского языка.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Родной язык - это информационный ге</w:t>
      </w:r>
      <w:r w:rsidRPr="00C15018">
        <w:rPr>
          <w:rStyle w:val="FontStyle14"/>
          <w:sz w:val="28"/>
          <w:szCs w:val="28"/>
        </w:rPr>
        <w:softHyphen/>
        <w:t>нетический код, посредством которого мы познаем мир. И без досконального знания его, без каждодневного его применения че</w:t>
      </w:r>
      <w:r w:rsidRPr="00C15018">
        <w:rPr>
          <w:rStyle w:val="FontStyle14"/>
          <w:sz w:val="28"/>
          <w:szCs w:val="28"/>
        </w:rPr>
        <w:softHyphen/>
        <w:t>ловек утрачивает способность восприни</w:t>
      </w:r>
      <w:r w:rsidRPr="00C15018">
        <w:rPr>
          <w:rStyle w:val="FontStyle14"/>
          <w:sz w:val="28"/>
          <w:szCs w:val="28"/>
        </w:rPr>
        <w:softHyphen/>
        <w:t>мать другие языки; более того, утрачивает</w:t>
      </w:r>
      <w:r w:rsidRPr="00C15018">
        <w:rPr>
          <w:rStyle w:val="FontStyle14"/>
          <w:sz w:val="28"/>
          <w:szCs w:val="28"/>
        </w:rPr>
        <w:softHyphen/>
        <w:t>ся когнитивная ценность воспринимаемой им информации в целом. Вот почему мы должны от языков казахского и русского идти к английскому, а не наоборот.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proofErr w:type="gramStart"/>
      <w:r w:rsidRPr="00C15018">
        <w:rPr>
          <w:rStyle w:val="FontStyle14"/>
          <w:sz w:val="28"/>
          <w:szCs w:val="28"/>
        </w:rPr>
        <w:t>Таким образом мы полагаем, что МОН РК не оставит без внимания возникшее противоречие между рекомендованными Министерством положениями по оценке труда ППС и упоминаемыми выше клю</w:t>
      </w:r>
      <w:r w:rsidRPr="00C15018">
        <w:rPr>
          <w:rStyle w:val="FontStyle14"/>
          <w:sz w:val="28"/>
          <w:szCs w:val="28"/>
        </w:rPr>
        <w:softHyphen/>
        <w:t>чевыми программами национального раз</w:t>
      </w:r>
      <w:r w:rsidRPr="00C15018">
        <w:rPr>
          <w:rStyle w:val="FontStyle14"/>
          <w:sz w:val="28"/>
          <w:szCs w:val="28"/>
        </w:rPr>
        <w:softHyphen/>
        <w:t>вития, в частности, «Государственной про</w:t>
      </w:r>
      <w:r w:rsidRPr="00C15018">
        <w:rPr>
          <w:rStyle w:val="FontStyle14"/>
          <w:sz w:val="28"/>
          <w:szCs w:val="28"/>
        </w:rPr>
        <w:softHyphen/>
        <w:t>граммой функционирования и развития языков на 2011-2020 гг.». Это послужит дальнейшему развитию государственного языка, языка межнационального общения, а также английского - как языка вхожде</w:t>
      </w:r>
      <w:r w:rsidRPr="00C15018">
        <w:rPr>
          <w:rStyle w:val="FontStyle14"/>
          <w:sz w:val="28"/>
          <w:szCs w:val="28"/>
        </w:rPr>
        <w:softHyphen/>
        <w:t>ния в мировое научно-образовательное и культурное пространство</w:t>
      </w:r>
      <w:proofErr w:type="gramEnd"/>
      <w:r w:rsidRPr="00C15018">
        <w:rPr>
          <w:rStyle w:val="FontStyle14"/>
          <w:sz w:val="28"/>
          <w:szCs w:val="28"/>
        </w:rPr>
        <w:t>, и ускорит разре</w:t>
      </w:r>
      <w:r w:rsidRPr="00C15018">
        <w:rPr>
          <w:rStyle w:val="FontStyle14"/>
          <w:sz w:val="28"/>
          <w:szCs w:val="28"/>
        </w:rPr>
        <w:softHyphen/>
        <w:t>шение отмеченного нами противоречия, а также поможет перейти на путь языковой гармонизации.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Далее для существенного прогресса не</w:t>
      </w:r>
      <w:r w:rsidRPr="00C15018">
        <w:rPr>
          <w:rStyle w:val="FontStyle14"/>
          <w:sz w:val="28"/>
          <w:szCs w:val="28"/>
        </w:rPr>
        <w:softHyphen/>
        <w:t>обходимы в сферах науки и образования: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lastRenderedPageBreak/>
        <w:t>введение мотивационного механизма, основанного на показателе ВВП на душу населения, как объективно верхний предел заработной платы для всех и, в частности, высокопрофессиональных менеджеров, специалистов, ученых и отдельных работ</w:t>
      </w:r>
      <w:r w:rsidRPr="00C15018">
        <w:rPr>
          <w:rStyle w:val="FontStyle14"/>
          <w:sz w:val="28"/>
          <w:szCs w:val="28"/>
        </w:rPr>
        <w:softHyphen/>
        <w:t>ников;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нормирования труда на основе между</w:t>
      </w:r>
      <w:r w:rsidRPr="00C15018">
        <w:rPr>
          <w:rStyle w:val="FontStyle14"/>
          <w:sz w:val="28"/>
          <w:szCs w:val="28"/>
        </w:rPr>
        <w:softHyphen/>
        <w:t>народных стандартов;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-</w:t>
      </w:r>
      <w:r w:rsidRPr="00C15018">
        <w:rPr>
          <w:rStyle w:val="FontStyle14"/>
          <w:sz w:val="28"/>
          <w:szCs w:val="28"/>
        </w:rPr>
        <w:tab/>
        <w:t>прогрессивных форм объединения усилий науки, образования, государства и бизнеса в развитии инновационной эконо</w:t>
      </w:r>
      <w:r w:rsidRPr="00C15018">
        <w:rPr>
          <w:rStyle w:val="FontStyle14"/>
          <w:sz w:val="28"/>
          <w:szCs w:val="28"/>
        </w:rPr>
        <w:softHyphen/>
        <w:t>мики.</w:t>
      </w:r>
    </w:p>
    <w:p w:rsidR="00C15018" w:rsidRPr="00C15018" w:rsidRDefault="00C15018" w:rsidP="00C15018">
      <w:pPr>
        <w:rPr>
          <w:rStyle w:val="FontStyle14"/>
          <w:sz w:val="28"/>
          <w:szCs w:val="28"/>
        </w:rPr>
      </w:pPr>
      <w:r w:rsidRPr="00C15018">
        <w:rPr>
          <w:rStyle w:val="FontStyle14"/>
          <w:sz w:val="28"/>
          <w:szCs w:val="28"/>
        </w:rPr>
        <w:t>Без создания условий для высокопро</w:t>
      </w:r>
      <w:r w:rsidRPr="00C15018">
        <w:rPr>
          <w:rStyle w:val="FontStyle14"/>
          <w:sz w:val="28"/>
          <w:szCs w:val="28"/>
        </w:rPr>
        <w:softHyphen/>
        <w:t>фессиональных специалистов, ученых нам не достичь высоких рубежей в экономике, места среди высокоразвитых стран.</w:t>
      </w:r>
    </w:p>
    <w:p w:rsidR="006316BC" w:rsidRPr="00C15018" w:rsidRDefault="006316BC" w:rsidP="00C15018">
      <w:pPr>
        <w:rPr>
          <w:rStyle w:val="FontStyle14"/>
          <w:sz w:val="28"/>
          <w:szCs w:val="28"/>
        </w:rPr>
      </w:pPr>
    </w:p>
    <w:p w:rsidR="00C15018" w:rsidRPr="00C15018" w:rsidRDefault="00C15018" w:rsidP="00C15018">
      <w:pPr>
        <w:jc w:val="right"/>
        <w:rPr>
          <w:rStyle w:val="FontStyle15"/>
          <w:sz w:val="28"/>
          <w:szCs w:val="28"/>
        </w:rPr>
      </w:pPr>
      <w:r w:rsidRPr="00C15018">
        <w:rPr>
          <w:rStyle w:val="FontStyle15"/>
          <w:sz w:val="28"/>
          <w:szCs w:val="28"/>
        </w:rPr>
        <w:t>г. КАРАГАНДА</w:t>
      </w:r>
    </w:p>
    <w:p w:rsidR="00C15018" w:rsidRPr="00C15018" w:rsidRDefault="00C15018" w:rsidP="00C15018">
      <w:pPr>
        <w:jc w:val="center"/>
        <w:rPr>
          <w:rStyle w:val="FontStyle15"/>
          <w:sz w:val="28"/>
          <w:szCs w:val="28"/>
        </w:rPr>
      </w:pPr>
      <w:r w:rsidRPr="00C15018">
        <w:rPr>
          <w:rStyle w:val="FontStyle15"/>
          <w:sz w:val="28"/>
          <w:szCs w:val="28"/>
        </w:rPr>
        <w:t>ЛИТЕРАТУРА</w:t>
      </w:r>
    </w:p>
    <w:p w:rsidR="00C15018" w:rsidRPr="00C15018" w:rsidRDefault="00C15018" w:rsidP="00C15018">
      <w:pPr>
        <w:rPr>
          <w:rStyle w:val="FontStyle15"/>
          <w:sz w:val="28"/>
          <w:szCs w:val="28"/>
        </w:rPr>
      </w:pPr>
      <w:r w:rsidRPr="00C15018">
        <w:rPr>
          <w:rStyle w:val="FontStyle15"/>
          <w:sz w:val="28"/>
          <w:szCs w:val="28"/>
        </w:rPr>
        <w:t xml:space="preserve">Университеты должны поспевать за бурно развивающейся экономикой страны. </w:t>
      </w:r>
      <w:proofErr w:type="spellStart"/>
      <w:r w:rsidRPr="00C15018">
        <w:rPr>
          <w:rStyle w:val="FontStyle15"/>
          <w:sz w:val="28"/>
          <w:szCs w:val="28"/>
        </w:rPr>
        <w:t>Казправда</w:t>
      </w:r>
      <w:proofErr w:type="spellEnd"/>
      <w:r w:rsidRPr="00C15018">
        <w:rPr>
          <w:rStyle w:val="FontStyle15"/>
          <w:sz w:val="28"/>
          <w:szCs w:val="28"/>
        </w:rPr>
        <w:t xml:space="preserve">, 08.12.2006 г. </w:t>
      </w:r>
      <w:hyperlink r:id="rId5" w:history="1">
        <w:r w:rsidRPr="00C15018">
          <w:rPr>
            <w:rStyle w:val="FontStyle15"/>
            <w:sz w:val="28"/>
            <w:szCs w:val="28"/>
            <w:u w:val="single"/>
            <w:lang w:val="en-US"/>
          </w:rPr>
          <w:t>http</w:t>
        </w:r>
        <w:r w:rsidRPr="00DC4281">
          <w:rPr>
            <w:rStyle w:val="FontStyle15"/>
            <w:sz w:val="28"/>
            <w:szCs w:val="28"/>
            <w:u w:val="single"/>
          </w:rPr>
          <w:t>://</w:t>
        </w:r>
        <w:proofErr w:type="spellStart"/>
        <w:r w:rsidRPr="00C15018">
          <w:rPr>
            <w:rStyle w:val="FontStyle15"/>
            <w:sz w:val="28"/>
            <w:szCs w:val="28"/>
            <w:u w:val="single"/>
            <w:lang w:val="en-US"/>
          </w:rPr>
          <w:t>kazpravda</w:t>
        </w:r>
        <w:proofErr w:type="spellEnd"/>
        <w:r w:rsidRPr="00DC4281">
          <w:rPr>
            <w:rStyle w:val="FontStyle15"/>
            <w:sz w:val="28"/>
            <w:szCs w:val="28"/>
            <w:u w:val="single"/>
          </w:rPr>
          <w:t>.</w:t>
        </w:r>
        <w:proofErr w:type="spellStart"/>
        <w:r w:rsidRPr="00C15018">
          <w:rPr>
            <w:rStyle w:val="FontStyle15"/>
            <w:sz w:val="28"/>
            <w:szCs w:val="28"/>
            <w:u w:val="single"/>
            <w:lang w:val="en-US"/>
          </w:rPr>
          <w:t>kz</w:t>
        </w:r>
        <w:proofErr w:type="spellEnd"/>
        <w:r w:rsidRPr="00DC4281">
          <w:rPr>
            <w:rStyle w:val="FontStyle15"/>
            <w:sz w:val="28"/>
            <w:szCs w:val="28"/>
            <w:u w:val="single"/>
          </w:rPr>
          <w:t>/</w:t>
        </w:r>
        <w:proofErr w:type="spellStart"/>
        <w:r w:rsidRPr="00C15018">
          <w:rPr>
            <w:rStyle w:val="FontStyle15"/>
            <w:sz w:val="28"/>
            <w:szCs w:val="28"/>
            <w:u w:val="single"/>
            <w:lang w:val="en-US"/>
          </w:rPr>
          <w:t>uin</w:t>
        </w:r>
        <w:proofErr w:type="spellEnd"/>
        <w:r w:rsidRPr="00DC4281">
          <w:rPr>
            <w:rStyle w:val="FontStyle15"/>
            <w:sz w:val="28"/>
            <w:szCs w:val="28"/>
            <w:u w:val="single"/>
          </w:rPr>
          <w:t>=</w:t>
        </w:r>
      </w:hyperlink>
      <w:r w:rsidRPr="00DC4281">
        <w:rPr>
          <w:rStyle w:val="FontStyle15"/>
          <w:sz w:val="28"/>
          <w:szCs w:val="28"/>
        </w:rPr>
        <w:t xml:space="preserve"> </w:t>
      </w:r>
      <w:r w:rsidRPr="00C15018">
        <w:rPr>
          <w:rStyle w:val="FontStyle15"/>
          <w:sz w:val="28"/>
          <w:szCs w:val="28"/>
        </w:rPr>
        <w:t>115201391</w:t>
      </w:r>
      <w:r w:rsidRPr="00DC4281">
        <w:rPr>
          <w:rStyle w:val="FontStyle15"/>
          <w:sz w:val="28"/>
          <w:szCs w:val="28"/>
        </w:rPr>
        <w:t>6&amp;</w:t>
      </w:r>
      <w:r w:rsidRPr="00C15018">
        <w:rPr>
          <w:rStyle w:val="FontStyle15"/>
          <w:sz w:val="28"/>
          <w:szCs w:val="28"/>
          <w:lang w:val="en-US"/>
        </w:rPr>
        <w:t>chapter</w:t>
      </w:r>
    </w:p>
    <w:p w:rsidR="00C15018" w:rsidRPr="00C15018" w:rsidRDefault="00C15018" w:rsidP="00C15018">
      <w:pPr>
        <w:rPr>
          <w:rFonts w:cs="Times New Roman"/>
          <w:szCs w:val="28"/>
        </w:rPr>
      </w:pPr>
      <w:r w:rsidRPr="00C15018">
        <w:rPr>
          <w:rStyle w:val="FontStyle15"/>
          <w:sz w:val="28"/>
          <w:szCs w:val="28"/>
        </w:rPr>
        <w:t>Ускорение развития казахстанского общества в условиях экономической, политической и социальной модернизации: стратегия инновационного прорыва. Материалы Международной научно-практической конфе</w:t>
      </w:r>
      <w:r w:rsidRPr="00C15018">
        <w:rPr>
          <w:rStyle w:val="FontStyle15"/>
          <w:sz w:val="28"/>
          <w:szCs w:val="28"/>
        </w:rPr>
        <w:softHyphen/>
        <w:t>ренции. Караганда, 2006, с.74.</w:t>
      </w:r>
    </w:p>
    <w:p w:rsidR="00C15018" w:rsidRPr="00C15018" w:rsidRDefault="00C15018" w:rsidP="00C15018">
      <w:pPr>
        <w:rPr>
          <w:rStyle w:val="FontStyle15"/>
          <w:sz w:val="28"/>
          <w:szCs w:val="28"/>
        </w:rPr>
      </w:pPr>
      <w:proofErr w:type="gramStart"/>
      <w:r w:rsidRPr="00C15018">
        <w:rPr>
          <w:rStyle w:val="FontStyle15"/>
          <w:sz w:val="28"/>
          <w:szCs w:val="28"/>
        </w:rPr>
        <w:t>Казахстанская</w:t>
      </w:r>
      <w:proofErr w:type="gramEnd"/>
      <w:r w:rsidRPr="00C15018">
        <w:rPr>
          <w:rStyle w:val="FontStyle15"/>
          <w:sz w:val="28"/>
          <w:szCs w:val="28"/>
        </w:rPr>
        <w:t xml:space="preserve"> правда, 28.11. 2006 г.</w:t>
      </w:r>
    </w:p>
    <w:p w:rsidR="00C15018" w:rsidRPr="00C15018" w:rsidRDefault="00C15018" w:rsidP="00C15018">
      <w:pPr>
        <w:rPr>
          <w:rStyle w:val="FontStyle15"/>
          <w:sz w:val="28"/>
          <w:szCs w:val="28"/>
        </w:rPr>
      </w:pPr>
      <w:r w:rsidRPr="00C15018">
        <w:rPr>
          <w:rStyle w:val="FontStyle15"/>
          <w:sz w:val="28"/>
          <w:szCs w:val="28"/>
        </w:rPr>
        <w:t xml:space="preserve">Закон РК «О науке». Астана: </w:t>
      </w:r>
      <w:proofErr w:type="spellStart"/>
      <w:r w:rsidRPr="00C15018">
        <w:rPr>
          <w:rStyle w:val="FontStyle15"/>
          <w:sz w:val="28"/>
          <w:szCs w:val="28"/>
        </w:rPr>
        <w:t>Акорда</w:t>
      </w:r>
      <w:proofErr w:type="spellEnd"/>
      <w:r w:rsidRPr="00C15018">
        <w:rPr>
          <w:rStyle w:val="FontStyle15"/>
          <w:sz w:val="28"/>
          <w:szCs w:val="28"/>
        </w:rPr>
        <w:t>, 18 февраля 2011 года.</w:t>
      </w:r>
    </w:p>
    <w:p w:rsidR="00C15018" w:rsidRPr="00C15018" w:rsidRDefault="00C15018" w:rsidP="00C15018">
      <w:pPr>
        <w:rPr>
          <w:rStyle w:val="FontStyle15"/>
          <w:sz w:val="28"/>
          <w:szCs w:val="28"/>
        </w:rPr>
      </w:pPr>
      <w:r w:rsidRPr="00C15018">
        <w:rPr>
          <w:rStyle w:val="FontStyle15"/>
          <w:sz w:val="28"/>
          <w:szCs w:val="28"/>
        </w:rPr>
        <w:t xml:space="preserve">Журнал </w:t>
      </w:r>
      <w:r w:rsidRPr="00DC4281">
        <w:rPr>
          <w:rStyle w:val="FontStyle15"/>
          <w:sz w:val="28"/>
          <w:szCs w:val="28"/>
        </w:rPr>
        <w:t>«</w:t>
      </w:r>
      <w:r w:rsidRPr="00C15018">
        <w:rPr>
          <w:rStyle w:val="FontStyle15"/>
          <w:sz w:val="28"/>
          <w:szCs w:val="28"/>
          <w:lang w:val="en-US"/>
        </w:rPr>
        <w:t>Journal</w:t>
      </w:r>
      <w:r w:rsidRPr="00DC4281">
        <w:rPr>
          <w:rStyle w:val="FontStyle15"/>
          <w:sz w:val="28"/>
          <w:szCs w:val="28"/>
        </w:rPr>
        <w:t xml:space="preserve"> </w:t>
      </w:r>
      <w:r w:rsidRPr="00C15018">
        <w:rPr>
          <w:rStyle w:val="FontStyle15"/>
          <w:sz w:val="28"/>
          <w:szCs w:val="28"/>
          <w:lang w:val="en-US"/>
        </w:rPr>
        <w:t>Citation</w:t>
      </w:r>
      <w:r w:rsidRPr="00DC4281">
        <w:rPr>
          <w:rStyle w:val="FontStyle15"/>
          <w:sz w:val="28"/>
          <w:szCs w:val="28"/>
        </w:rPr>
        <w:t xml:space="preserve"> </w:t>
      </w:r>
      <w:r w:rsidRPr="00C15018">
        <w:rPr>
          <w:rStyle w:val="FontStyle15"/>
          <w:sz w:val="28"/>
          <w:szCs w:val="28"/>
          <w:lang w:val="en-US"/>
        </w:rPr>
        <w:t>Report</w:t>
      </w:r>
      <w:r w:rsidRPr="00DC4281">
        <w:rPr>
          <w:rStyle w:val="FontStyle15"/>
          <w:sz w:val="28"/>
          <w:szCs w:val="28"/>
        </w:rPr>
        <w:t xml:space="preserve">», </w:t>
      </w:r>
      <w:r w:rsidRPr="00C15018">
        <w:rPr>
          <w:rStyle w:val="FontStyle15"/>
          <w:sz w:val="28"/>
          <w:szCs w:val="28"/>
        </w:rPr>
        <w:t>№ 4, 2010.</w:t>
      </w:r>
    </w:p>
    <w:p w:rsidR="00C15018" w:rsidRDefault="00C15018" w:rsidP="00C15018">
      <w:pPr>
        <w:rPr>
          <w:rStyle w:val="FontStyle15"/>
          <w:sz w:val="28"/>
          <w:szCs w:val="28"/>
          <w:lang w:val="kk-KZ"/>
        </w:rPr>
      </w:pPr>
      <w:r w:rsidRPr="00C15018">
        <w:rPr>
          <w:rStyle w:val="FontStyle15"/>
          <w:sz w:val="28"/>
          <w:szCs w:val="28"/>
        </w:rPr>
        <w:t>Государственная программа (РК) функционирования и развития языков на 2011-2020 гг.</w:t>
      </w:r>
    </w:p>
    <w:p w:rsidR="00DC4281" w:rsidRDefault="00DC4281" w:rsidP="00C15018">
      <w:pPr>
        <w:rPr>
          <w:rStyle w:val="FontStyle15"/>
          <w:sz w:val="28"/>
          <w:szCs w:val="28"/>
          <w:lang w:val="kk-KZ"/>
        </w:rPr>
      </w:pPr>
    </w:p>
    <w:p w:rsidR="00DC4281" w:rsidRPr="00C15018" w:rsidRDefault="00DC4281" w:rsidP="00DC4281">
      <w:pPr>
        <w:jc w:val="right"/>
        <w:rPr>
          <w:rStyle w:val="FontStyle13"/>
          <w:sz w:val="28"/>
          <w:szCs w:val="28"/>
        </w:rPr>
      </w:pPr>
      <w:proofErr w:type="spellStart"/>
      <w:r w:rsidRPr="00C15018">
        <w:rPr>
          <w:rStyle w:val="FontStyle13"/>
          <w:sz w:val="28"/>
          <w:szCs w:val="28"/>
        </w:rPr>
        <w:t>Куандык</w:t>
      </w:r>
      <w:proofErr w:type="spellEnd"/>
      <w:r w:rsidRPr="00C15018">
        <w:rPr>
          <w:rStyle w:val="FontStyle13"/>
          <w:sz w:val="28"/>
          <w:szCs w:val="28"/>
        </w:rPr>
        <w:t xml:space="preserve"> АИНАБЕК,</w:t>
      </w:r>
    </w:p>
    <w:p w:rsidR="00DC4281" w:rsidRPr="00C15018" w:rsidRDefault="00DC4281" w:rsidP="00DC4281">
      <w:pPr>
        <w:jc w:val="right"/>
        <w:rPr>
          <w:rStyle w:val="FontStyle13"/>
          <w:sz w:val="28"/>
          <w:szCs w:val="28"/>
        </w:rPr>
      </w:pPr>
      <w:r w:rsidRPr="00C15018">
        <w:rPr>
          <w:rStyle w:val="FontStyle13"/>
          <w:sz w:val="28"/>
          <w:szCs w:val="28"/>
        </w:rPr>
        <w:t xml:space="preserve">д. э. н., профессор Карагандинского экономического университета </w:t>
      </w:r>
      <w:proofErr w:type="spellStart"/>
      <w:r w:rsidRPr="00C15018">
        <w:rPr>
          <w:rStyle w:val="FontStyle13"/>
          <w:sz w:val="28"/>
          <w:szCs w:val="28"/>
        </w:rPr>
        <w:t>Казпотребсоюза</w:t>
      </w:r>
      <w:proofErr w:type="spellEnd"/>
    </w:p>
    <w:p w:rsidR="00DC4281" w:rsidRPr="00DC4281" w:rsidRDefault="00DC4281" w:rsidP="00C15018">
      <w:pPr>
        <w:rPr>
          <w:rStyle w:val="FontStyle15"/>
          <w:sz w:val="28"/>
          <w:szCs w:val="28"/>
        </w:rPr>
      </w:pPr>
    </w:p>
    <w:p w:rsidR="006316BC" w:rsidRPr="006316BC" w:rsidRDefault="006316BC"/>
    <w:sectPr w:rsidR="006316BC" w:rsidRPr="006316BC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CA06A"/>
    <w:lvl w:ilvl="0">
      <w:numFmt w:val="bullet"/>
      <w:lvlText w:val="*"/>
      <w:lvlJc w:val="left"/>
    </w:lvl>
  </w:abstractNum>
  <w:abstractNum w:abstractNumId="1">
    <w:nsid w:val="025D4D74"/>
    <w:multiLevelType w:val="singleLevel"/>
    <w:tmpl w:val="28FE2120"/>
    <w:lvl w:ilvl="0">
      <w:start w:val="3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3A5D4A96"/>
    <w:multiLevelType w:val="singleLevel"/>
    <w:tmpl w:val="47E229C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BC"/>
    <w:rsid w:val="000B1979"/>
    <w:rsid w:val="001E2AD2"/>
    <w:rsid w:val="004116EC"/>
    <w:rsid w:val="00512CE9"/>
    <w:rsid w:val="006316BC"/>
    <w:rsid w:val="00C15018"/>
    <w:rsid w:val="00DA204B"/>
    <w:rsid w:val="00D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316BC"/>
    <w:pPr>
      <w:widowControl w:val="0"/>
      <w:autoSpaceDE w:val="0"/>
      <w:autoSpaceDN w:val="0"/>
      <w:adjustRightInd w:val="0"/>
      <w:spacing w:after="0" w:line="221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316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316BC"/>
    <w:pPr>
      <w:widowControl w:val="0"/>
      <w:autoSpaceDE w:val="0"/>
      <w:autoSpaceDN w:val="0"/>
      <w:adjustRightInd w:val="0"/>
      <w:spacing w:after="0" w:line="207" w:lineRule="exact"/>
      <w:ind w:firstLine="24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316B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316B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16B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6BC"/>
    <w:pPr>
      <w:widowControl w:val="0"/>
      <w:autoSpaceDE w:val="0"/>
      <w:autoSpaceDN w:val="0"/>
      <w:adjustRightInd w:val="0"/>
      <w:spacing w:after="0" w:line="209" w:lineRule="exact"/>
      <w:ind w:firstLine="22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018"/>
    <w:pPr>
      <w:widowControl w:val="0"/>
      <w:autoSpaceDE w:val="0"/>
      <w:autoSpaceDN w:val="0"/>
      <w:adjustRightInd w:val="0"/>
      <w:spacing w:after="0" w:line="178" w:lineRule="exact"/>
      <w:ind w:firstLine="2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0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15018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C150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pravda.kz/ui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2015-02-05T04:37:00Z</dcterms:created>
  <dcterms:modified xsi:type="dcterms:W3CDTF">2015-03-05T05:51:00Z</dcterms:modified>
</cp:coreProperties>
</file>